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32EA" w14:textId="73AC08DB" w:rsidR="00DC5F4E" w:rsidRDefault="00DC5F4E" w:rsidP="00DC5F4E">
      <w:pPr>
        <w:pStyle w:val="ab"/>
      </w:pPr>
      <w:r>
        <w:rPr>
          <w:rFonts w:hint="eastAsia"/>
        </w:rPr>
        <w:t>リスクマネジメント</w:t>
      </w:r>
      <w:r w:rsidRPr="00320B85">
        <w:rPr>
          <w:rFonts w:hint="eastAsia"/>
        </w:rPr>
        <w:t>ファイル</w:t>
      </w:r>
    </w:p>
    <w:p w14:paraId="64534BAB" w14:textId="77777777" w:rsidR="00DC5F4E" w:rsidRDefault="00DC5F4E" w:rsidP="00DC5F4E">
      <w:pPr>
        <w:pStyle w:val="12"/>
      </w:pPr>
      <w:r>
        <w:t>基本情報</w:t>
      </w:r>
    </w:p>
    <w:tbl>
      <w:tblPr>
        <w:tblW w:w="10149"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771"/>
        <w:gridCol w:w="6378"/>
      </w:tblGrid>
      <w:tr w:rsidR="00DC5F4E" w14:paraId="1B24E657" w14:textId="77777777" w:rsidTr="00DC5F4E">
        <w:tc>
          <w:tcPr>
            <w:tcW w:w="3771" w:type="dxa"/>
            <w:shd w:val="clear" w:color="auto" w:fill="DBE5F1" w:themeFill="accent1" w:themeFillTint="33"/>
          </w:tcPr>
          <w:p w14:paraId="6A8ABCDB" w14:textId="77777777" w:rsidR="00DC5F4E" w:rsidRPr="00DC5F4E" w:rsidRDefault="00DC5F4E" w:rsidP="00DC5F4E">
            <w:pPr>
              <w:jc w:val="center"/>
              <w:rPr>
                <w:b/>
                <w:bCs/>
              </w:rPr>
            </w:pPr>
            <w:r w:rsidRPr="00DC5F4E">
              <w:rPr>
                <w:b/>
                <w:bCs/>
              </w:rPr>
              <w:t>項目</w:t>
            </w:r>
          </w:p>
        </w:tc>
        <w:tc>
          <w:tcPr>
            <w:tcW w:w="6378" w:type="dxa"/>
            <w:shd w:val="clear" w:color="auto" w:fill="DBE5F1" w:themeFill="accent1" w:themeFillTint="33"/>
          </w:tcPr>
          <w:p w14:paraId="677C0050" w14:textId="77777777" w:rsidR="00DC5F4E" w:rsidRPr="00DC5F4E" w:rsidRDefault="00DC5F4E" w:rsidP="00DC5F4E">
            <w:pPr>
              <w:jc w:val="center"/>
              <w:rPr>
                <w:b/>
                <w:bCs/>
              </w:rPr>
            </w:pPr>
            <w:r w:rsidRPr="00DC5F4E">
              <w:rPr>
                <w:b/>
                <w:bCs/>
              </w:rPr>
              <w:t>内容</w:t>
            </w:r>
          </w:p>
        </w:tc>
      </w:tr>
      <w:tr w:rsidR="00DC5F4E" w14:paraId="41976FF5" w14:textId="77777777" w:rsidTr="00DC5F4E">
        <w:tc>
          <w:tcPr>
            <w:tcW w:w="3771" w:type="dxa"/>
          </w:tcPr>
          <w:p w14:paraId="71A552F2" w14:textId="77777777" w:rsidR="00DC5F4E" w:rsidRDefault="00DC5F4E" w:rsidP="00535D4F">
            <w:r>
              <w:rPr>
                <w:b/>
                <w:bCs/>
              </w:rPr>
              <w:t>文書番号</w:t>
            </w:r>
          </w:p>
        </w:tc>
        <w:tc>
          <w:tcPr>
            <w:tcW w:w="6378" w:type="dxa"/>
          </w:tcPr>
          <w:p w14:paraId="6E6C08B8" w14:textId="77777777" w:rsidR="00DC5F4E" w:rsidRDefault="00DC5F4E" w:rsidP="00535D4F">
            <w:r>
              <w:t>MD-QMS-F507</w:t>
            </w:r>
          </w:p>
        </w:tc>
      </w:tr>
      <w:tr w:rsidR="00DC5F4E" w14:paraId="77500EB6" w14:textId="77777777" w:rsidTr="00DC5F4E">
        <w:tc>
          <w:tcPr>
            <w:tcW w:w="3771" w:type="dxa"/>
          </w:tcPr>
          <w:p w14:paraId="69AEE03F" w14:textId="77777777" w:rsidR="00DC5F4E" w:rsidRDefault="00DC5F4E" w:rsidP="00535D4F">
            <w:r>
              <w:rPr>
                <w:b/>
                <w:bCs/>
              </w:rPr>
              <w:t>版数</w:t>
            </w:r>
          </w:p>
        </w:tc>
        <w:tc>
          <w:tcPr>
            <w:tcW w:w="6378" w:type="dxa"/>
          </w:tcPr>
          <w:p w14:paraId="74DDAD58" w14:textId="77777777" w:rsidR="00DC5F4E" w:rsidRDefault="00DC5F4E" w:rsidP="00535D4F">
            <w:r>
              <w:t xml:space="preserve">Ver. </w:t>
            </w:r>
            <w:r>
              <w:rPr>
                <w:i/>
                <w:iCs/>
              </w:rPr>
              <w:t>（例：</w:t>
            </w:r>
            <w:r>
              <w:rPr>
                <w:i/>
                <w:iCs/>
              </w:rPr>
              <w:t>1.0</w:t>
            </w:r>
            <w:r>
              <w:rPr>
                <w:i/>
                <w:iCs/>
              </w:rPr>
              <w:t>）</w:t>
            </w:r>
          </w:p>
        </w:tc>
      </w:tr>
      <w:tr w:rsidR="00DC5F4E" w14:paraId="3384423A" w14:textId="77777777" w:rsidTr="00DC5F4E">
        <w:tc>
          <w:tcPr>
            <w:tcW w:w="3771" w:type="dxa"/>
          </w:tcPr>
          <w:p w14:paraId="55516529" w14:textId="77777777" w:rsidR="00DC5F4E" w:rsidRDefault="00DC5F4E" w:rsidP="00535D4F">
            <w:r>
              <w:rPr>
                <w:b/>
                <w:bCs/>
              </w:rPr>
              <w:t>製品名</w:t>
            </w:r>
          </w:p>
        </w:tc>
        <w:tc>
          <w:tcPr>
            <w:tcW w:w="6378" w:type="dxa"/>
          </w:tcPr>
          <w:p w14:paraId="2EA2B847" w14:textId="77777777" w:rsidR="00DC5F4E" w:rsidRDefault="00DC5F4E" w:rsidP="00535D4F">
            <w:r>
              <w:rPr>
                <w:i/>
                <w:iCs/>
              </w:rPr>
              <w:t>（例：多機能心電計</w:t>
            </w:r>
            <w:r>
              <w:rPr>
                <w:i/>
                <w:iCs/>
              </w:rPr>
              <w:t xml:space="preserve"> ECG-2000</w:t>
            </w:r>
            <w:r>
              <w:rPr>
                <w:i/>
                <w:iCs/>
              </w:rPr>
              <w:t>）</w:t>
            </w:r>
          </w:p>
        </w:tc>
      </w:tr>
      <w:tr w:rsidR="00DC5F4E" w14:paraId="10FA5367" w14:textId="77777777" w:rsidTr="00DC5F4E">
        <w:tc>
          <w:tcPr>
            <w:tcW w:w="3771" w:type="dxa"/>
          </w:tcPr>
          <w:p w14:paraId="73ED7B04" w14:textId="77777777" w:rsidR="00DC5F4E" w:rsidRDefault="00DC5F4E" w:rsidP="00535D4F">
            <w:r>
              <w:rPr>
                <w:b/>
                <w:bCs/>
              </w:rPr>
              <w:t>製品型番</w:t>
            </w:r>
          </w:p>
        </w:tc>
        <w:tc>
          <w:tcPr>
            <w:tcW w:w="6378" w:type="dxa"/>
          </w:tcPr>
          <w:p w14:paraId="78954162" w14:textId="77777777" w:rsidR="00DC5F4E" w:rsidRDefault="00DC5F4E" w:rsidP="00535D4F">
            <w:r>
              <w:rPr>
                <w:i/>
                <w:iCs/>
              </w:rPr>
              <w:t>（例：</w:t>
            </w:r>
            <w:r>
              <w:rPr>
                <w:i/>
                <w:iCs/>
              </w:rPr>
              <w:t>ECG-2000-JP</w:t>
            </w:r>
            <w:r>
              <w:rPr>
                <w:i/>
                <w:iCs/>
              </w:rPr>
              <w:t>）</w:t>
            </w:r>
          </w:p>
        </w:tc>
      </w:tr>
      <w:tr w:rsidR="00DC5F4E" w14:paraId="3D5DA782" w14:textId="77777777" w:rsidTr="00DC5F4E">
        <w:tc>
          <w:tcPr>
            <w:tcW w:w="3771" w:type="dxa"/>
          </w:tcPr>
          <w:p w14:paraId="6E5E4133" w14:textId="77777777" w:rsidR="00DC5F4E" w:rsidRDefault="00DC5F4E" w:rsidP="00535D4F">
            <w:r>
              <w:rPr>
                <w:b/>
                <w:bCs/>
              </w:rPr>
              <w:t>リスクマネジメント開始日</w:t>
            </w:r>
          </w:p>
        </w:tc>
        <w:tc>
          <w:tcPr>
            <w:tcW w:w="6378" w:type="dxa"/>
          </w:tcPr>
          <w:p w14:paraId="30F836DE" w14:textId="77777777" w:rsidR="00DC5F4E" w:rsidRDefault="00DC5F4E" w:rsidP="00535D4F">
            <w:r>
              <w:rPr>
                <w:i/>
                <w:iCs/>
              </w:rPr>
              <w:t>（例：</w:t>
            </w:r>
            <w:r>
              <w:rPr>
                <w:i/>
                <w:iCs/>
              </w:rPr>
              <w:t>2025</w:t>
            </w:r>
            <w:r>
              <w:rPr>
                <w:i/>
                <w:iCs/>
              </w:rPr>
              <w:t>年</w:t>
            </w:r>
            <w:r>
              <w:rPr>
                <w:i/>
                <w:iCs/>
              </w:rPr>
              <w:t>1</w:t>
            </w:r>
            <w:r>
              <w:rPr>
                <w:i/>
                <w:iCs/>
              </w:rPr>
              <w:t>月</w:t>
            </w:r>
            <w:r>
              <w:rPr>
                <w:i/>
                <w:iCs/>
              </w:rPr>
              <w:t>15</w:t>
            </w:r>
            <w:r>
              <w:rPr>
                <w:i/>
                <w:iCs/>
              </w:rPr>
              <w:t>日）</w:t>
            </w:r>
          </w:p>
        </w:tc>
      </w:tr>
      <w:tr w:rsidR="00DC5F4E" w14:paraId="5FD2D944" w14:textId="77777777" w:rsidTr="00DC5F4E">
        <w:tc>
          <w:tcPr>
            <w:tcW w:w="3771" w:type="dxa"/>
          </w:tcPr>
          <w:p w14:paraId="4CEFFD4B" w14:textId="77777777" w:rsidR="00DC5F4E" w:rsidRDefault="00DC5F4E" w:rsidP="00535D4F">
            <w:r>
              <w:rPr>
                <w:b/>
                <w:bCs/>
              </w:rPr>
              <w:t>最終更新日</w:t>
            </w:r>
          </w:p>
        </w:tc>
        <w:tc>
          <w:tcPr>
            <w:tcW w:w="6378" w:type="dxa"/>
          </w:tcPr>
          <w:p w14:paraId="2DD502A2" w14:textId="77777777" w:rsidR="00DC5F4E" w:rsidRDefault="00DC5F4E" w:rsidP="00535D4F">
            <w:r>
              <w:rPr>
                <w:i/>
                <w:iCs/>
              </w:rPr>
              <w:t>（例：</w:t>
            </w:r>
            <w:r>
              <w:rPr>
                <w:i/>
                <w:iCs/>
              </w:rPr>
              <w:t>2025</w:t>
            </w:r>
            <w:r>
              <w:rPr>
                <w:i/>
                <w:iCs/>
              </w:rPr>
              <w:t>年</w:t>
            </w:r>
            <w:r>
              <w:rPr>
                <w:i/>
                <w:iCs/>
              </w:rPr>
              <w:t>3</w:t>
            </w:r>
            <w:r>
              <w:rPr>
                <w:i/>
                <w:iCs/>
              </w:rPr>
              <w:t>月</w:t>
            </w:r>
            <w:r>
              <w:rPr>
                <w:i/>
                <w:iCs/>
              </w:rPr>
              <w:t>30</w:t>
            </w:r>
            <w:r>
              <w:rPr>
                <w:i/>
                <w:iCs/>
              </w:rPr>
              <w:t>日）</w:t>
            </w:r>
          </w:p>
        </w:tc>
      </w:tr>
    </w:tbl>
    <w:p w14:paraId="2DAC12ED" w14:textId="77777777" w:rsidR="00DC5F4E" w:rsidRDefault="00DC5F4E" w:rsidP="00DC5F4E">
      <w:pPr>
        <w:pStyle w:val="12"/>
      </w:pPr>
      <w:r>
        <w:t>承認記録</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712"/>
        <w:gridCol w:w="2309"/>
        <w:gridCol w:w="1509"/>
        <w:gridCol w:w="1109"/>
      </w:tblGrid>
      <w:tr w:rsidR="00DC5F4E" w14:paraId="6711C741" w14:textId="77777777" w:rsidTr="00535D4F">
        <w:tc>
          <w:tcPr>
            <w:tcW w:w="0" w:type="auto"/>
          </w:tcPr>
          <w:p w14:paraId="3D5ED535" w14:textId="77777777" w:rsidR="00DC5F4E" w:rsidRDefault="00DC5F4E" w:rsidP="00535D4F">
            <w:r>
              <w:t>役割</w:t>
            </w:r>
          </w:p>
        </w:tc>
        <w:tc>
          <w:tcPr>
            <w:tcW w:w="0" w:type="auto"/>
          </w:tcPr>
          <w:p w14:paraId="7A261430" w14:textId="77777777" w:rsidR="00DC5F4E" w:rsidRDefault="00DC5F4E" w:rsidP="00535D4F">
            <w:r>
              <w:t>氏名（プリントネーム）</w:t>
            </w:r>
          </w:p>
        </w:tc>
        <w:tc>
          <w:tcPr>
            <w:tcW w:w="0" w:type="auto"/>
          </w:tcPr>
          <w:p w14:paraId="21E16FA6" w14:textId="77777777" w:rsidR="00DC5F4E" w:rsidRDefault="00DC5F4E" w:rsidP="00535D4F">
            <w:r>
              <w:t>署名</w:t>
            </w:r>
          </w:p>
        </w:tc>
        <w:tc>
          <w:tcPr>
            <w:tcW w:w="0" w:type="auto"/>
          </w:tcPr>
          <w:p w14:paraId="6084F0AB" w14:textId="77777777" w:rsidR="00DC5F4E" w:rsidRDefault="00DC5F4E" w:rsidP="00535D4F">
            <w:r>
              <w:t>日付</w:t>
            </w:r>
          </w:p>
        </w:tc>
      </w:tr>
      <w:tr w:rsidR="00DC5F4E" w14:paraId="50EB262A" w14:textId="77777777" w:rsidTr="00535D4F">
        <w:tc>
          <w:tcPr>
            <w:tcW w:w="0" w:type="auto"/>
          </w:tcPr>
          <w:p w14:paraId="30160179" w14:textId="77777777" w:rsidR="00DC5F4E" w:rsidRDefault="00DC5F4E" w:rsidP="00535D4F">
            <w:r>
              <w:rPr>
                <w:b/>
                <w:bCs/>
              </w:rPr>
              <w:t>作成者</w:t>
            </w:r>
          </w:p>
        </w:tc>
        <w:tc>
          <w:tcPr>
            <w:tcW w:w="0" w:type="auto"/>
          </w:tcPr>
          <w:p w14:paraId="57435845" w14:textId="77777777" w:rsidR="00DC5F4E" w:rsidRDefault="00DC5F4E" w:rsidP="00535D4F">
            <w:r>
              <w:rPr>
                <w:i/>
                <w:iCs/>
              </w:rPr>
              <w:t>（例：山田太郎）</w:t>
            </w:r>
          </w:p>
        </w:tc>
        <w:tc>
          <w:tcPr>
            <w:tcW w:w="0" w:type="auto"/>
          </w:tcPr>
          <w:p w14:paraId="4D9E3CB0" w14:textId="77777777" w:rsidR="00DC5F4E" w:rsidRDefault="00DC5F4E" w:rsidP="00535D4F">
            <w:r>
              <w:rPr>
                <w:i/>
                <w:iCs/>
              </w:rPr>
              <w:t>（手書き署名）</w:t>
            </w:r>
          </w:p>
        </w:tc>
        <w:tc>
          <w:tcPr>
            <w:tcW w:w="0" w:type="auto"/>
          </w:tcPr>
          <w:p w14:paraId="4A8AFBD0" w14:textId="77777777" w:rsidR="00DC5F4E" w:rsidRDefault="00DC5F4E" w:rsidP="00535D4F">
            <w:r>
              <w:rPr>
                <w:i/>
                <w:iCs/>
              </w:rPr>
              <w:t>年　月　日</w:t>
            </w:r>
          </w:p>
        </w:tc>
      </w:tr>
      <w:tr w:rsidR="00DC5F4E" w14:paraId="0AB37424" w14:textId="77777777" w:rsidTr="00535D4F">
        <w:tc>
          <w:tcPr>
            <w:tcW w:w="0" w:type="auto"/>
          </w:tcPr>
          <w:p w14:paraId="6823FDA9" w14:textId="77777777" w:rsidR="00DC5F4E" w:rsidRDefault="00DC5F4E" w:rsidP="00535D4F">
            <w:r>
              <w:rPr>
                <w:b/>
                <w:bCs/>
              </w:rPr>
              <w:t>審査者</w:t>
            </w:r>
          </w:p>
        </w:tc>
        <w:tc>
          <w:tcPr>
            <w:tcW w:w="0" w:type="auto"/>
          </w:tcPr>
          <w:p w14:paraId="47C72585" w14:textId="77777777" w:rsidR="00DC5F4E" w:rsidRDefault="00DC5F4E" w:rsidP="00535D4F">
            <w:r>
              <w:rPr>
                <w:i/>
                <w:iCs/>
              </w:rPr>
              <w:t>（例：鈴木花子）</w:t>
            </w:r>
          </w:p>
        </w:tc>
        <w:tc>
          <w:tcPr>
            <w:tcW w:w="0" w:type="auto"/>
          </w:tcPr>
          <w:p w14:paraId="3DF73316" w14:textId="77777777" w:rsidR="00DC5F4E" w:rsidRDefault="00DC5F4E" w:rsidP="00535D4F">
            <w:r>
              <w:rPr>
                <w:i/>
                <w:iCs/>
              </w:rPr>
              <w:t>（手書き署名）</w:t>
            </w:r>
          </w:p>
        </w:tc>
        <w:tc>
          <w:tcPr>
            <w:tcW w:w="0" w:type="auto"/>
          </w:tcPr>
          <w:p w14:paraId="4F6FAFAE" w14:textId="77777777" w:rsidR="00DC5F4E" w:rsidRDefault="00DC5F4E" w:rsidP="00535D4F">
            <w:r>
              <w:rPr>
                <w:i/>
                <w:iCs/>
              </w:rPr>
              <w:t>年　月　日</w:t>
            </w:r>
          </w:p>
        </w:tc>
      </w:tr>
      <w:tr w:rsidR="00DC5F4E" w14:paraId="75E57EEA" w14:textId="77777777" w:rsidTr="00535D4F">
        <w:tc>
          <w:tcPr>
            <w:tcW w:w="0" w:type="auto"/>
          </w:tcPr>
          <w:p w14:paraId="217B38F6" w14:textId="77777777" w:rsidR="00DC5F4E" w:rsidRDefault="00DC5F4E" w:rsidP="00535D4F">
            <w:r>
              <w:rPr>
                <w:b/>
                <w:bCs/>
              </w:rPr>
              <w:t>承認者</w:t>
            </w:r>
          </w:p>
        </w:tc>
        <w:tc>
          <w:tcPr>
            <w:tcW w:w="0" w:type="auto"/>
          </w:tcPr>
          <w:p w14:paraId="0F44EB78" w14:textId="77777777" w:rsidR="00DC5F4E" w:rsidRDefault="00DC5F4E" w:rsidP="00535D4F">
            <w:r>
              <w:rPr>
                <w:i/>
                <w:iCs/>
              </w:rPr>
              <w:t>（例：佐藤一郎）</w:t>
            </w:r>
          </w:p>
        </w:tc>
        <w:tc>
          <w:tcPr>
            <w:tcW w:w="0" w:type="auto"/>
          </w:tcPr>
          <w:p w14:paraId="620A139D" w14:textId="77777777" w:rsidR="00DC5F4E" w:rsidRDefault="00DC5F4E" w:rsidP="00535D4F">
            <w:r>
              <w:rPr>
                <w:i/>
                <w:iCs/>
              </w:rPr>
              <w:t>（手書き署名）</w:t>
            </w:r>
          </w:p>
        </w:tc>
        <w:tc>
          <w:tcPr>
            <w:tcW w:w="0" w:type="auto"/>
          </w:tcPr>
          <w:p w14:paraId="379F50A4" w14:textId="77777777" w:rsidR="00DC5F4E" w:rsidRDefault="00DC5F4E" w:rsidP="00535D4F">
            <w:r>
              <w:rPr>
                <w:i/>
                <w:iCs/>
              </w:rPr>
              <w:t>年　月　日</w:t>
            </w:r>
          </w:p>
        </w:tc>
      </w:tr>
    </w:tbl>
    <w:p w14:paraId="0042C0F6" w14:textId="77777777" w:rsidR="00DC5F4E" w:rsidRDefault="00DC5F4E" w:rsidP="00DC5F4E">
      <w:r>
        <w:rPr>
          <w:i/>
          <w:iCs/>
        </w:rPr>
        <w:t>※</w:t>
      </w:r>
      <w:r>
        <w:rPr>
          <w:i/>
          <w:iCs/>
        </w:rPr>
        <w:t>作成者：リスクマネジメントファイルを作成した担当者</w:t>
      </w:r>
      <w:r>
        <w:br/>
      </w:r>
      <w:r>
        <w:rPr>
          <w:i/>
          <w:iCs/>
        </w:rPr>
        <w:t>※</w:t>
      </w:r>
      <w:r>
        <w:rPr>
          <w:i/>
          <w:iCs/>
        </w:rPr>
        <w:t>審査者：内容の妥当性を確認した品質保証責任者等</w:t>
      </w:r>
      <w:r>
        <w:br/>
      </w:r>
      <w:r>
        <w:rPr>
          <w:i/>
          <w:iCs/>
        </w:rPr>
        <w:t>※</w:t>
      </w:r>
      <w:r>
        <w:rPr>
          <w:i/>
          <w:iCs/>
        </w:rPr>
        <w:t>承認者：最終承認権限を持つ管理責任者</w:t>
      </w:r>
    </w:p>
    <w:p w14:paraId="72D0F3C8" w14:textId="77777777" w:rsidR="00DC5F4E" w:rsidRDefault="00DC5F4E">
      <w:pPr>
        <w:widowControl/>
        <w:jc w:val="left"/>
        <w:rPr>
          <w:b/>
          <w:kern w:val="2"/>
          <w:sz w:val="21"/>
          <w:szCs w:val="24"/>
        </w:rPr>
      </w:pPr>
      <w:r>
        <w:br w:type="page"/>
      </w:r>
    </w:p>
    <w:p w14:paraId="0223759B" w14:textId="425FDDE8" w:rsidR="00DC5F4E" w:rsidRDefault="00DC5F4E" w:rsidP="00DC5F4E">
      <w:pPr>
        <w:pStyle w:val="12"/>
      </w:pPr>
      <w:r>
        <w:lastRenderedPageBreak/>
        <w:t>トレーサビリティ管理</w:t>
      </w:r>
    </w:p>
    <w:p w14:paraId="256366C5" w14:textId="77777777" w:rsidR="00DC5F4E" w:rsidRDefault="00DC5F4E" w:rsidP="00DC5F4E">
      <w:r>
        <w:t>リスクマネジメント活動と設計開発活動のトレーサビリティは「トレーサビリティマトリクス」（</w:t>
      </w:r>
      <w:r>
        <w:t>MD-QMS-F405</w:t>
      </w:r>
      <w:r>
        <w:t>）により管理する。</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709"/>
        <w:gridCol w:w="2109"/>
        <w:gridCol w:w="1159"/>
        <w:gridCol w:w="4109"/>
      </w:tblGrid>
      <w:tr w:rsidR="00DC5F4E" w14:paraId="756FC23C" w14:textId="77777777" w:rsidTr="00DC5F4E">
        <w:tc>
          <w:tcPr>
            <w:tcW w:w="0" w:type="auto"/>
            <w:shd w:val="clear" w:color="auto" w:fill="DBE5F1" w:themeFill="accent1" w:themeFillTint="33"/>
          </w:tcPr>
          <w:p w14:paraId="716A5487" w14:textId="77777777" w:rsidR="00DC5F4E" w:rsidRPr="00DC5F4E" w:rsidRDefault="00DC5F4E" w:rsidP="00DC5F4E">
            <w:pPr>
              <w:jc w:val="center"/>
              <w:rPr>
                <w:b/>
                <w:bCs/>
              </w:rPr>
            </w:pPr>
            <w:r w:rsidRPr="00DC5F4E">
              <w:rPr>
                <w:b/>
                <w:bCs/>
              </w:rPr>
              <w:t>関連文書</w:t>
            </w:r>
          </w:p>
        </w:tc>
        <w:tc>
          <w:tcPr>
            <w:tcW w:w="0" w:type="auto"/>
            <w:shd w:val="clear" w:color="auto" w:fill="DBE5F1" w:themeFill="accent1" w:themeFillTint="33"/>
          </w:tcPr>
          <w:p w14:paraId="1739C265" w14:textId="77777777" w:rsidR="00DC5F4E" w:rsidRPr="00DC5F4E" w:rsidRDefault="00DC5F4E" w:rsidP="00DC5F4E">
            <w:pPr>
              <w:jc w:val="center"/>
              <w:rPr>
                <w:b/>
                <w:bCs/>
              </w:rPr>
            </w:pPr>
            <w:r w:rsidRPr="00DC5F4E">
              <w:rPr>
                <w:b/>
                <w:bCs/>
              </w:rPr>
              <w:t>文書番号</w:t>
            </w:r>
          </w:p>
        </w:tc>
        <w:tc>
          <w:tcPr>
            <w:tcW w:w="0" w:type="auto"/>
            <w:shd w:val="clear" w:color="auto" w:fill="DBE5F1" w:themeFill="accent1" w:themeFillTint="33"/>
          </w:tcPr>
          <w:p w14:paraId="1DE36034" w14:textId="77777777" w:rsidR="00DC5F4E" w:rsidRPr="00DC5F4E" w:rsidRDefault="00DC5F4E" w:rsidP="00DC5F4E">
            <w:pPr>
              <w:jc w:val="center"/>
              <w:rPr>
                <w:b/>
                <w:bCs/>
              </w:rPr>
            </w:pPr>
            <w:r w:rsidRPr="00DC5F4E">
              <w:rPr>
                <w:b/>
                <w:bCs/>
              </w:rPr>
              <w:t>版数</w:t>
            </w:r>
          </w:p>
        </w:tc>
        <w:tc>
          <w:tcPr>
            <w:tcW w:w="0" w:type="auto"/>
            <w:shd w:val="clear" w:color="auto" w:fill="DBE5F1" w:themeFill="accent1" w:themeFillTint="33"/>
          </w:tcPr>
          <w:p w14:paraId="36EE779E" w14:textId="77777777" w:rsidR="00DC5F4E" w:rsidRPr="00DC5F4E" w:rsidRDefault="00DC5F4E" w:rsidP="00DC5F4E">
            <w:pPr>
              <w:jc w:val="center"/>
              <w:rPr>
                <w:b/>
                <w:bCs/>
              </w:rPr>
            </w:pPr>
            <w:r w:rsidRPr="00DC5F4E">
              <w:rPr>
                <w:b/>
                <w:bCs/>
              </w:rPr>
              <w:t>備考</w:t>
            </w:r>
          </w:p>
        </w:tc>
      </w:tr>
      <w:tr w:rsidR="00DC5F4E" w14:paraId="318633E2" w14:textId="77777777" w:rsidTr="00535D4F">
        <w:tc>
          <w:tcPr>
            <w:tcW w:w="0" w:type="auto"/>
          </w:tcPr>
          <w:p w14:paraId="5B7B6FD5" w14:textId="77777777" w:rsidR="00DC5F4E" w:rsidRDefault="00DC5F4E" w:rsidP="00535D4F">
            <w:r>
              <w:t>トレーサビリティマトリクス</w:t>
            </w:r>
          </w:p>
        </w:tc>
        <w:tc>
          <w:tcPr>
            <w:tcW w:w="0" w:type="auto"/>
          </w:tcPr>
          <w:p w14:paraId="297E17EB" w14:textId="77777777" w:rsidR="00DC5F4E" w:rsidRDefault="00DC5F4E" w:rsidP="00535D4F">
            <w:r>
              <w:t>MD-QMS-F405</w:t>
            </w:r>
          </w:p>
        </w:tc>
        <w:tc>
          <w:tcPr>
            <w:tcW w:w="0" w:type="auto"/>
          </w:tcPr>
          <w:p w14:paraId="65686E88" w14:textId="77777777" w:rsidR="00DC5F4E" w:rsidRDefault="00DC5F4E" w:rsidP="00535D4F">
            <w:r>
              <w:rPr>
                <w:i/>
                <w:iCs/>
              </w:rPr>
              <w:t>（例：</w:t>
            </w:r>
            <w:r>
              <w:rPr>
                <w:i/>
                <w:iCs/>
              </w:rPr>
              <w:t>2.0</w:t>
            </w:r>
            <w:r>
              <w:rPr>
                <w:i/>
                <w:iCs/>
              </w:rPr>
              <w:t>）</w:t>
            </w:r>
          </w:p>
        </w:tc>
        <w:tc>
          <w:tcPr>
            <w:tcW w:w="0" w:type="auto"/>
          </w:tcPr>
          <w:p w14:paraId="72654147" w14:textId="77777777" w:rsidR="00DC5F4E" w:rsidRDefault="00DC5F4E" w:rsidP="00535D4F">
            <w:r>
              <w:rPr>
                <w:i/>
                <w:iCs/>
              </w:rPr>
              <w:t>リスクコントロールと設計要求の関連を記載</w:t>
            </w:r>
          </w:p>
        </w:tc>
      </w:tr>
      <w:tr w:rsidR="00DC5F4E" w14:paraId="3CCE8866" w14:textId="77777777" w:rsidTr="00535D4F">
        <w:tc>
          <w:tcPr>
            <w:tcW w:w="0" w:type="auto"/>
          </w:tcPr>
          <w:p w14:paraId="04813EF2" w14:textId="77777777" w:rsidR="00DC5F4E" w:rsidRDefault="00DC5F4E" w:rsidP="00535D4F">
            <w:r>
              <w:t>設計開発計画書</w:t>
            </w:r>
          </w:p>
        </w:tc>
        <w:tc>
          <w:tcPr>
            <w:tcW w:w="0" w:type="auto"/>
          </w:tcPr>
          <w:p w14:paraId="6D587538" w14:textId="77777777" w:rsidR="00DC5F4E" w:rsidRDefault="00DC5F4E" w:rsidP="00535D4F">
            <w:r>
              <w:rPr>
                <w:i/>
                <w:iCs/>
              </w:rPr>
              <w:t>（例：</w:t>
            </w:r>
            <w:r>
              <w:rPr>
                <w:i/>
                <w:iCs/>
              </w:rPr>
              <w:t>DD-PLN-001</w:t>
            </w:r>
            <w:r>
              <w:rPr>
                <w:i/>
                <w:iCs/>
              </w:rPr>
              <w:t>）</w:t>
            </w:r>
          </w:p>
        </w:tc>
        <w:tc>
          <w:tcPr>
            <w:tcW w:w="0" w:type="auto"/>
          </w:tcPr>
          <w:p w14:paraId="7595E518" w14:textId="77777777" w:rsidR="00DC5F4E" w:rsidRDefault="00DC5F4E" w:rsidP="00535D4F">
            <w:r>
              <w:rPr>
                <w:i/>
                <w:iCs/>
              </w:rPr>
              <w:t>（例：</w:t>
            </w:r>
            <w:r>
              <w:rPr>
                <w:i/>
                <w:iCs/>
              </w:rPr>
              <w:t>1.5</w:t>
            </w:r>
            <w:r>
              <w:rPr>
                <w:i/>
                <w:iCs/>
              </w:rPr>
              <w:t>）</w:t>
            </w:r>
          </w:p>
        </w:tc>
        <w:tc>
          <w:tcPr>
            <w:tcW w:w="0" w:type="auto"/>
          </w:tcPr>
          <w:p w14:paraId="1282BE63" w14:textId="77777777" w:rsidR="00DC5F4E" w:rsidRDefault="00DC5F4E" w:rsidP="00535D4F">
            <w:r>
              <w:rPr>
                <w:i/>
                <w:iCs/>
              </w:rPr>
              <w:t>（例：</w:t>
            </w:r>
            <w:r>
              <w:rPr>
                <w:i/>
                <w:iCs/>
              </w:rPr>
              <w:t>2025</w:t>
            </w:r>
            <w:r>
              <w:rPr>
                <w:i/>
                <w:iCs/>
              </w:rPr>
              <w:t>年</w:t>
            </w:r>
            <w:r>
              <w:rPr>
                <w:i/>
                <w:iCs/>
              </w:rPr>
              <w:t>2</w:t>
            </w:r>
            <w:r>
              <w:rPr>
                <w:i/>
                <w:iCs/>
              </w:rPr>
              <w:t>月</w:t>
            </w:r>
            <w:r>
              <w:rPr>
                <w:i/>
                <w:iCs/>
              </w:rPr>
              <w:t>1</w:t>
            </w:r>
            <w:r>
              <w:rPr>
                <w:i/>
                <w:iCs/>
              </w:rPr>
              <w:t>日承認）</w:t>
            </w:r>
          </w:p>
        </w:tc>
      </w:tr>
      <w:tr w:rsidR="00DC5F4E" w14:paraId="742F2B69" w14:textId="77777777" w:rsidTr="00535D4F">
        <w:tc>
          <w:tcPr>
            <w:tcW w:w="0" w:type="auto"/>
          </w:tcPr>
          <w:p w14:paraId="5A537FE1" w14:textId="77777777" w:rsidR="00DC5F4E" w:rsidRDefault="00DC5F4E" w:rsidP="00535D4F">
            <w:r>
              <w:t>検証・妥当性確認計画書</w:t>
            </w:r>
          </w:p>
        </w:tc>
        <w:tc>
          <w:tcPr>
            <w:tcW w:w="0" w:type="auto"/>
          </w:tcPr>
          <w:p w14:paraId="505DB7E0" w14:textId="77777777" w:rsidR="00DC5F4E" w:rsidRDefault="00DC5F4E" w:rsidP="00535D4F">
            <w:r>
              <w:rPr>
                <w:i/>
                <w:iCs/>
              </w:rPr>
              <w:t>（例：</w:t>
            </w:r>
            <w:r>
              <w:rPr>
                <w:i/>
                <w:iCs/>
              </w:rPr>
              <w:t>V&amp;V-PLN-001</w:t>
            </w:r>
            <w:r>
              <w:rPr>
                <w:i/>
                <w:iCs/>
              </w:rPr>
              <w:t>）</w:t>
            </w:r>
          </w:p>
        </w:tc>
        <w:tc>
          <w:tcPr>
            <w:tcW w:w="0" w:type="auto"/>
          </w:tcPr>
          <w:p w14:paraId="3663DDBF" w14:textId="77777777" w:rsidR="00DC5F4E" w:rsidRDefault="00DC5F4E" w:rsidP="00535D4F">
            <w:r>
              <w:rPr>
                <w:i/>
                <w:iCs/>
              </w:rPr>
              <w:t>（例：</w:t>
            </w:r>
            <w:r>
              <w:rPr>
                <w:i/>
                <w:iCs/>
              </w:rPr>
              <w:t>1.0</w:t>
            </w:r>
            <w:r>
              <w:rPr>
                <w:i/>
                <w:iCs/>
              </w:rPr>
              <w:t>）</w:t>
            </w:r>
          </w:p>
        </w:tc>
        <w:tc>
          <w:tcPr>
            <w:tcW w:w="0" w:type="auto"/>
          </w:tcPr>
          <w:p w14:paraId="303ECC44" w14:textId="77777777" w:rsidR="00DC5F4E" w:rsidRDefault="00DC5F4E" w:rsidP="00535D4F">
            <w:r>
              <w:rPr>
                <w:i/>
                <w:iCs/>
              </w:rPr>
              <w:t>（例：リスク関連の検証項目を含む）</w:t>
            </w:r>
          </w:p>
        </w:tc>
      </w:tr>
    </w:tbl>
    <w:p w14:paraId="50A14BC3" w14:textId="77777777" w:rsidR="00DC5F4E" w:rsidRDefault="00DC5F4E" w:rsidP="00DC5F4E">
      <w:r>
        <w:rPr>
          <w:i/>
          <w:iCs/>
        </w:rPr>
        <w:t>※</w:t>
      </w:r>
      <w:r>
        <w:rPr>
          <w:i/>
          <w:iCs/>
        </w:rPr>
        <w:t>トレーサビリティマトリクスには、各リスクコントロール手段がどの設計要求事項に対応しているかを明記すること</w:t>
      </w:r>
    </w:p>
    <w:p w14:paraId="2F51CC0E" w14:textId="77777777" w:rsidR="00DC5F4E" w:rsidRDefault="00DC5F4E" w:rsidP="00DC5F4E">
      <w:pPr>
        <w:pStyle w:val="12"/>
      </w:pPr>
      <w:r>
        <w:t>リスクマネジメント計画（</w:t>
      </w:r>
      <w:r>
        <w:t xml:space="preserve">ISO 14971:2019 </w:t>
      </w:r>
      <w:r>
        <w:t>第</w:t>
      </w:r>
      <w:r>
        <w:t>4.4</w:t>
      </w:r>
      <w:r>
        <w:t>項）</w:t>
      </w:r>
    </w:p>
    <w:p w14:paraId="700E04CF" w14:textId="77777777" w:rsidR="00DC5F4E" w:rsidRDefault="00DC5F4E" w:rsidP="00DC5F4E">
      <w:pPr>
        <w:pStyle w:val="23"/>
      </w:pPr>
      <w:r>
        <w:t>適用範囲と医療機器の特定</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862"/>
        <w:gridCol w:w="2819"/>
        <w:gridCol w:w="2957"/>
        <w:gridCol w:w="1143"/>
        <w:gridCol w:w="5729"/>
      </w:tblGrid>
      <w:tr w:rsidR="00DC5F4E" w14:paraId="45238FE8" w14:textId="77777777" w:rsidTr="00DC5F4E">
        <w:tc>
          <w:tcPr>
            <w:tcW w:w="0" w:type="auto"/>
            <w:shd w:val="clear" w:color="auto" w:fill="DBE5F1" w:themeFill="accent1" w:themeFillTint="33"/>
          </w:tcPr>
          <w:p w14:paraId="64DB5D3A" w14:textId="77777777" w:rsidR="00DC5F4E" w:rsidRPr="00DC5F4E" w:rsidRDefault="00DC5F4E" w:rsidP="00DC5F4E">
            <w:pPr>
              <w:jc w:val="center"/>
              <w:rPr>
                <w:b/>
                <w:bCs/>
              </w:rPr>
            </w:pPr>
            <w:r w:rsidRPr="00DC5F4E">
              <w:rPr>
                <w:b/>
                <w:bCs/>
              </w:rPr>
              <w:t>項目</w:t>
            </w:r>
          </w:p>
        </w:tc>
        <w:tc>
          <w:tcPr>
            <w:tcW w:w="0" w:type="auto"/>
            <w:shd w:val="clear" w:color="auto" w:fill="DBE5F1" w:themeFill="accent1" w:themeFillTint="33"/>
          </w:tcPr>
          <w:p w14:paraId="4E9466CA" w14:textId="77777777" w:rsidR="00DC5F4E" w:rsidRPr="00DC5F4E" w:rsidRDefault="00DC5F4E" w:rsidP="00DC5F4E">
            <w:pPr>
              <w:jc w:val="center"/>
              <w:rPr>
                <w:b/>
                <w:bCs/>
              </w:rPr>
            </w:pPr>
            <w:r w:rsidRPr="00DC5F4E">
              <w:rPr>
                <w:b/>
                <w:bCs/>
              </w:rPr>
              <w:t>内容</w:t>
            </w:r>
          </w:p>
        </w:tc>
        <w:tc>
          <w:tcPr>
            <w:tcW w:w="0" w:type="auto"/>
            <w:shd w:val="clear" w:color="auto" w:fill="DBE5F1" w:themeFill="accent1" w:themeFillTint="33"/>
          </w:tcPr>
          <w:p w14:paraId="2E3842BA" w14:textId="77777777" w:rsidR="00DC5F4E" w:rsidRPr="00DC5F4E" w:rsidRDefault="00DC5F4E" w:rsidP="00DC5F4E">
            <w:pPr>
              <w:jc w:val="center"/>
              <w:rPr>
                <w:b/>
                <w:bCs/>
              </w:rPr>
            </w:pPr>
            <w:r w:rsidRPr="00DC5F4E">
              <w:rPr>
                <w:b/>
                <w:bCs/>
              </w:rPr>
              <w:t>文書名（文書番号</w:t>
            </w:r>
            <w:r w:rsidRPr="00DC5F4E">
              <w:rPr>
                <w:b/>
                <w:bCs/>
              </w:rPr>
              <w:t>, Ver.</w:t>
            </w:r>
            <w:r w:rsidRPr="00DC5F4E">
              <w:rPr>
                <w:b/>
                <w:bCs/>
              </w:rPr>
              <w:t>）</w:t>
            </w:r>
          </w:p>
        </w:tc>
        <w:tc>
          <w:tcPr>
            <w:tcW w:w="0" w:type="auto"/>
            <w:shd w:val="clear" w:color="auto" w:fill="DBE5F1" w:themeFill="accent1" w:themeFillTint="33"/>
          </w:tcPr>
          <w:p w14:paraId="3F64B043" w14:textId="77777777" w:rsidR="00DC5F4E" w:rsidRPr="00DC5F4E" w:rsidRDefault="00DC5F4E" w:rsidP="00DC5F4E">
            <w:pPr>
              <w:jc w:val="center"/>
              <w:rPr>
                <w:b/>
                <w:bCs/>
              </w:rPr>
            </w:pPr>
            <w:r w:rsidRPr="00DC5F4E">
              <w:rPr>
                <w:b/>
                <w:bCs/>
              </w:rPr>
              <w:t>項番号</w:t>
            </w:r>
          </w:p>
        </w:tc>
        <w:tc>
          <w:tcPr>
            <w:tcW w:w="0" w:type="auto"/>
            <w:shd w:val="clear" w:color="auto" w:fill="DBE5F1" w:themeFill="accent1" w:themeFillTint="33"/>
          </w:tcPr>
          <w:p w14:paraId="14CADA40" w14:textId="77777777" w:rsidR="00DC5F4E" w:rsidRPr="00DC5F4E" w:rsidRDefault="00DC5F4E" w:rsidP="00DC5F4E">
            <w:pPr>
              <w:jc w:val="center"/>
              <w:rPr>
                <w:b/>
                <w:bCs/>
              </w:rPr>
            </w:pPr>
            <w:r w:rsidRPr="00DC5F4E">
              <w:rPr>
                <w:b/>
                <w:bCs/>
              </w:rPr>
              <w:t>詳細内容</w:t>
            </w:r>
          </w:p>
        </w:tc>
      </w:tr>
      <w:tr w:rsidR="00DC5F4E" w14:paraId="0FD2E8F6" w14:textId="77777777" w:rsidTr="00535D4F">
        <w:tc>
          <w:tcPr>
            <w:tcW w:w="0" w:type="auto"/>
          </w:tcPr>
          <w:p w14:paraId="00549C24" w14:textId="77777777" w:rsidR="00DC5F4E" w:rsidRDefault="00DC5F4E" w:rsidP="00535D4F">
            <w:r>
              <w:rPr>
                <w:b/>
                <w:bCs/>
              </w:rPr>
              <w:t>適用範囲</w:t>
            </w:r>
          </w:p>
        </w:tc>
        <w:tc>
          <w:tcPr>
            <w:tcW w:w="0" w:type="auto"/>
          </w:tcPr>
          <w:p w14:paraId="48F6B0EC" w14:textId="77777777" w:rsidR="00DC5F4E" w:rsidRDefault="00DC5F4E" w:rsidP="00535D4F">
            <w:r>
              <w:t>リスクマネジメント活動の範囲</w:t>
            </w:r>
          </w:p>
        </w:tc>
        <w:tc>
          <w:tcPr>
            <w:tcW w:w="0" w:type="auto"/>
          </w:tcPr>
          <w:p w14:paraId="3AEE2F25" w14:textId="77777777" w:rsidR="00DC5F4E" w:rsidRDefault="00DC5F4E" w:rsidP="00535D4F">
            <w:r>
              <w:rPr>
                <w:i/>
                <w:iCs/>
              </w:rPr>
              <w:t>（例：</w:t>
            </w:r>
            <w:r>
              <w:rPr>
                <w:i/>
                <w:iCs/>
              </w:rPr>
              <w:t>RM-PLN-001, v1.0</w:t>
            </w:r>
            <w:r>
              <w:rPr>
                <w:i/>
                <w:iCs/>
              </w:rPr>
              <w:t>）</w:t>
            </w:r>
          </w:p>
        </w:tc>
        <w:tc>
          <w:tcPr>
            <w:tcW w:w="0" w:type="auto"/>
          </w:tcPr>
          <w:p w14:paraId="5E936566" w14:textId="77777777" w:rsidR="00DC5F4E" w:rsidRDefault="00DC5F4E" w:rsidP="00535D4F">
            <w:r>
              <w:rPr>
                <w:i/>
                <w:iCs/>
              </w:rPr>
              <w:t>（例：</w:t>
            </w:r>
            <w:r>
              <w:rPr>
                <w:i/>
                <w:iCs/>
              </w:rPr>
              <w:t>3.1</w:t>
            </w:r>
            <w:r>
              <w:rPr>
                <w:i/>
                <w:iCs/>
              </w:rPr>
              <w:t>）</w:t>
            </w:r>
          </w:p>
        </w:tc>
        <w:tc>
          <w:tcPr>
            <w:tcW w:w="0" w:type="auto"/>
          </w:tcPr>
          <w:p w14:paraId="57A5D46B" w14:textId="77777777" w:rsidR="00DC5F4E" w:rsidRDefault="00DC5F4E" w:rsidP="00535D4F">
            <w:r>
              <w:rPr>
                <w:i/>
                <w:iCs/>
              </w:rPr>
              <w:t>（例：設計開発から製造後監視まで全ライフサイクル）</w:t>
            </w:r>
          </w:p>
        </w:tc>
      </w:tr>
      <w:tr w:rsidR="00DC5F4E" w14:paraId="63DED499" w14:textId="77777777" w:rsidTr="00535D4F">
        <w:tc>
          <w:tcPr>
            <w:tcW w:w="0" w:type="auto"/>
          </w:tcPr>
          <w:p w14:paraId="293FE1E9" w14:textId="77777777" w:rsidR="00DC5F4E" w:rsidRDefault="00DC5F4E" w:rsidP="00535D4F">
            <w:r>
              <w:rPr>
                <w:b/>
                <w:bCs/>
              </w:rPr>
              <w:t>医療機器の特定</w:t>
            </w:r>
          </w:p>
        </w:tc>
        <w:tc>
          <w:tcPr>
            <w:tcW w:w="0" w:type="auto"/>
          </w:tcPr>
          <w:p w14:paraId="12CA787F" w14:textId="77777777" w:rsidR="00DC5F4E" w:rsidRDefault="00DC5F4E" w:rsidP="00535D4F">
            <w:r>
              <w:t>対象医療機器の説明</w:t>
            </w:r>
          </w:p>
        </w:tc>
        <w:tc>
          <w:tcPr>
            <w:tcW w:w="0" w:type="auto"/>
          </w:tcPr>
          <w:p w14:paraId="7C7D533C" w14:textId="77777777" w:rsidR="00DC5F4E" w:rsidRDefault="00DC5F4E" w:rsidP="00535D4F">
            <w:r>
              <w:rPr>
                <w:i/>
                <w:iCs/>
              </w:rPr>
              <w:t>（例：製品仕様書</w:t>
            </w:r>
            <w:r>
              <w:rPr>
                <w:i/>
                <w:iCs/>
              </w:rPr>
              <w:t xml:space="preserve"> PS-001, v2.0</w:t>
            </w:r>
            <w:r>
              <w:rPr>
                <w:i/>
                <w:iCs/>
              </w:rPr>
              <w:t>）</w:t>
            </w:r>
          </w:p>
        </w:tc>
        <w:tc>
          <w:tcPr>
            <w:tcW w:w="0" w:type="auto"/>
          </w:tcPr>
          <w:p w14:paraId="6EEF205A" w14:textId="77777777" w:rsidR="00DC5F4E" w:rsidRDefault="00DC5F4E" w:rsidP="00535D4F">
            <w:r>
              <w:rPr>
                <w:i/>
                <w:iCs/>
              </w:rPr>
              <w:t>（例：</w:t>
            </w:r>
            <w:r>
              <w:rPr>
                <w:i/>
                <w:iCs/>
              </w:rPr>
              <w:t>2.1</w:t>
            </w:r>
            <w:r>
              <w:rPr>
                <w:i/>
                <w:iCs/>
              </w:rPr>
              <w:t>）</w:t>
            </w:r>
          </w:p>
        </w:tc>
        <w:tc>
          <w:tcPr>
            <w:tcW w:w="0" w:type="auto"/>
          </w:tcPr>
          <w:p w14:paraId="66B90AC3" w14:textId="77777777" w:rsidR="00DC5F4E" w:rsidRDefault="00DC5F4E" w:rsidP="00535D4F">
            <w:r>
              <w:rPr>
                <w:i/>
                <w:iCs/>
              </w:rPr>
              <w:t>（例：クラス</w:t>
            </w:r>
            <w:r>
              <w:rPr>
                <w:i/>
                <w:iCs/>
              </w:rPr>
              <w:t>II</w:t>
            </w:r>
            <w:r>
              <w:rPr>
                <w:i/>
                <w:iCs/>
              </w:rPr>
              <w:t>、管理医療機器、心電計）</w:t>
            </w:r>
          </w:p>
        </w:tc>
      </w:tr>
      <w:tr w:rsidR="00DC5F4E" w14:paraId="399A1F3D" w14:textId="77777777" w:rsidTr="00535D4F">
        <w:tc>
          <w:tcPr>
            <w:tcW w:w="0" w:type="auto"/>
          </w:tcPr>
          <w:p w14:paraId="768ED1C9" w14:textId="77777777" w:rsidR="00DC5F4E" w:rsidRDefault="00DC5F4E" w:rsidP="00535D4F">
            <w:r>
              <w:rPr>
                <w:b/>
                <w:bCs/>
              </w:rPr>
              <w:t>ライフサイクル段階</w:t>
            </w:r>
          </w:p>
        </w:tc>
        <w:tc>
          <w:tcPr>
            <w:tcW w:w="0" w:type="auto"/>
          </w:tcPr>
          <w:p w14:paraId="601314E9" w14:textId="77777777" w:rsidR="00DC5F4E" w:rsidRDefault="00DC5F4E" w:rsidP="00535D4F">
            <w:r>
              <w:t>各段階で適用する計画要素</w:t>
            </w:r>
          </w:p>
        </w:tc>
        <w:tc>
          <w:tcPr>
            <w:tcW w:w="0" w:type="auto"/>
          </w:tcPr>
          <w:p w14:paraId="57162973" w14:textId="77777777" w:rsidR="00DC5F4E" w:rsidRDefault="00DC5F4E" w:rsidP="00535D4F">
            <w:r>
              <w:rPr>
                <w:i/>
                <w:iCs/>
              </w:rPr>
              <w:t>（例：</w:t>
            </w:r>
            <w:r>
              <w:rPr>
                <w:i/>
                <w:iCs/>
              </w:rPr>
              <w:t>RM-PLN-001, v1.0</w:t>
            </w:r>
            <w:r>
              <w:rPr>
                <w:i/>
                <w:iCs/>
              </w:rPr>
              <w:t>）</w:t>
            </w:r>
          </w:p>
        </w:tc>
        <w:tc>
          <w:tcPr>
            <w:tcW w:w="0" w:type="auto"/>
          </w:tcPr>
          <w:p w14:paraId="084115D2" w14:textId="77777777" w:rsidR="00DC5F4E" w:rsidRDefault="00DC5F4E" w:rsidP="00535D4F">
            <w:r>
              <w:rPr>
                <w:i/>
                <w:iCs/>
              </w:rPr>
              <w:t>（例：</w:t>
            </w:r>
            <w:r>
              <w:rPr>
                <w:i/>
                <w:iCs/>
              </w:rPr>
              <w:t>4.2</w:t>
            </w:r>
            <w:r>
              <w:rPr>
                <w:i/>
                <w:iCs/>
              </w:rPr>
              <w:t>）</w:t>
            </w:r>
          </w:p>
        </w:tc>
        <w:tc>
          <w:tcPr>
            <w:tcW w:w="0" w:type="auto"/>
          </w:tcPr>
          <w:p w14:paraId="43EEC220" w14:textId="77777777" w:rsidR="00DC5F4E" w:rsidRDefault="00DC5F4E" w:rsidP="00535D4F">
            <w:r>
              <w:rPr>
                <w:i/>
                <w:iCs/>
              </w:rPr>
              <w:t>（例：概念設計、詳細設計、検証、妥当性確認、製造、市販後）</w:t>
            </w:r>
          </w:p>
        </w:tc>
      </w:tr>
    </w:tbl>
    <w:p w14:paraId="68AD4A4A" w14:textId="77777777" w:rsidR="00DC5F4E" w:rsidRDefault="00DC5F4E" w:rsidP="00DC5F4E">
      <w:r>
        <w:rPr>
          <w:i/>
          <w:iCs/>
        </w:rPr>
        <w:t>※</w:t>
      </w:r>
      <w:r>
        <w:rPr>
          <w:i/>
          <w:iCs/>
        </w:rPr>
        <w:t>適用範囲には、対象とする医療機器の型番、バージョン、構成品（付属品含む）を明確に記載すること</w:t>
      </w:r>
    </w:p>
    <w:p w14:paraId="57F4E051" w14:textId="77777777" w:rsidR="00DC5F4E" w:rsidRDefault="00DC5F4E" w:rsidP="00DC5F4E">
      <w:pPr>
        <w:pStyle w:val="23"/>
      </w:pPr>
      <w:r>
        <w:t>責任と権限</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636"/>
        <w:gridCol w:w="3636"/>
        <w:gridCol w:w="3636"/>
        <w:gridCol w:w="3636"/>
      </w:tblGrid>
      <w:tr w:rsidR="00DC5F4E" w14:paraId="42CD44DF" w14:textId="77777777" w:rsidTr="00DC5F4E">
        <w:tc>
          <w:tcPr>
            <w:tcW w:w="3636" w:type="dxa"/>
            <w:shd w:val="clear" w:color="auto" w:fill="DBE5F1" w:themeFill="accent1" w:themeFillTint="33"/>
          </w:tcPr>
          <w:p w14:paraId="684E59BE" w14:textId="77777777" w:rsidR="00DC5F4E" w:rsidRPr="00DC5F4E" w:rsidRDefault="00DC5F4E" w:rsidP="00DC5F4E">
            <w:pPr>
              <w:jc w:val="center"/>
              <w:rPr>
                <w:b/>
                <w:bCs/>
              </w:rPr>
            </w:pPr>
            <w:r w:rsidRPr="00DC5F4E">
              <w:rPr>
                <w:b/>
                <w:bCs/>
              </w:rPr>
              <w:t>役割</w:t>
            </w:r>
          </w:p>
        </w:tc>
        <w:tc>
          <w:tcPr>
            <w:tcW w:w="3636" w:type="dxa"/>
            <w:shd w:val="clear" w:color="auto" w:fill="DBE5F1" w:themeFill="accent1" w:themeFillTint="33"/>
          </w:tcPr>
          <w:p w14:paraId="20D5B175" w14:textId="77777777" w:rsidR="00DC5F4E" w:rsidRPr="00DC5F4E" w:rsidRDefault="00DC5F4E" w:rsidP="00DC5F4E">
            <w:pPr>
              <w:jc w:val="center"/>
              <w:rPr>
                <w:b/>
                <w:bCs/>
              </w:rPr>
            </w:pPr>
            <w:r w:rsidRPr="00DC5F4E">
              <w:rPr>
                <w:b/>
                <w:bCs/>
              </w:rPr>
              <w:t>責任者</w:t>
            </w:r>
            <w:r w:rsidRPr="00DC5F4E">
              <w:rPr>
                <w:b/>
                <w:bCs/>
              </w:rPr>
              <w:t>/</w:t>
            </w:r>
            <w:r w:rsidRPr="00DC5F4E">
              <w:rPr>
                <w:b/>
                <w:bCs/>
              </w:rPr>
              <w:t>部門</w:t>
            </w:r>
          </w:p>
        </w:tc>
        <w:tc>
          <w:tcPr>
            <w:tcW w:w="3636" w:type="dxa"/>
            <w:shd w:val="clear" w:color="auto" w:fill="DBE5F1" w:themeFill="accent1" w:themeFillTint="33"/>
          </w:tcPr>
          <w:p w14:paraId="41058A67" w14:textId="77777777" w:rsidR="00DC5F4E" w:rsidRPr="00DC5F4E" w:rsidRDefault="00DC5F4E" w:rsidP="00DC5F4E">
            <w:pPr>
              <w:jc w:val="center"/>
              <w:rPr>
                <w:b/>
                <w:bCs/>
              </w:rPr>
            </w:pPr>
            <w:r w:rsidRPr="00DC5F4E">
              <w:rPr>
                <w:b/>
                <w:bCs/>
              </w:rPr>
              <w:t>責任範囲</w:t>
            </w:r>
          </w:p>
        </w:tc>
        <w:tc>
          <w:tcPr>
            <w:tcW w:w="3636" w:type="dxa"/>
            <w:shd w:val="clear" w:color="auto" w:fill="DBE5F1" w:themeFill="accent1" w:themeFillTint="33"/>
          </w:tcPr>
          <w:p w14:paraId="0C9B7467" w14:textId="77777777" w:rsidR="00DC5F4E" w:rsidRPr="00DC5F4E" w:rsidRDefault="00DC5F4E" w:rsidP="00DC5F4E">
            <w:pPr>
              <w:jc w:val="center"/>
              <w:rPr>
                <w:b/>
                <w:bCs/>
              </w:rPr>
            </w:pPr>
            <w:r w:rsidRPr="00DC5F4E">
              <w:rPr>
                <w:b/>
                <w:bCs/>
              </w:rPr>
              <w:t>権限</w:t>
            </w:r>
          </w:p>
        </w:tc>
      </w:tr>
      <w:tr w:rsidR="00DC5F4E" w14:paraId="2753B489" w14:textId="77777777" w:rsidTr="00DC5F4E">
        <w:tc>
          <w:tcPr>
            <w:tcW w:w="3636" w:type="dxa"/>
          </w:tcPr>
          <w:p w14:paraId="57D7F45B" w14:textId="77777777" w:rsidR="00DC5F4E" w:rsidRDefault="00DC5F4E" w:rsidP="00535D4F">
            <w:r>
              <w:rPr>
                <w:b/>
                <w:bCs/>
              </w:rPr>
              <w:t>リスクマネジメント責任者</w:t>
            </w:r>
          </w:p>
        </w:tc>
        <w:tc>
          <w:tcPr>
            <w:tcW w:w="3636" w:type="dxa"/>
          </w:tcPr>
          <w:p w14:paraId="12C61CA1" w14:textId="77777777" w:rsidR="00DC5F4E" w:rsidRDefault="00DC5F4E" w:rsidP="00535D4F">
            <w:r>
              <w:rPr>
                <w:i/>
                <w:iCs/>
              </w:rPr>
              <w:t>（例：品質保証部長</w:t>
            </w:r>
            <w:r>
              <w:rPr>
                <w:i/>
                <w:iCs/>
              </w:rPr>
              <w:t xml:space="preserve"> </w:t>
            </w:r>
            <w:r>
              <w:rPr>
                <w:i/>
                <w:iCs/>
              </w:rPr>
              <w:t>田中次郎）</w:t>
            </w:r>
          </w:p>
        </w:tc>
        <w:tc>
          <w:tcPr>
            <w:tcW w:w="3636" w:type="dxa"/>
          </w:tcPr>
          <w:p w14:paraId="55451099" w14:textId="77777777" w:rsidR="00DC5F4E" w:rsidRDefault="00DC5F4E" w:rsidP="00535D4F">
            <w:r>
              <w:rPr>
                <w:i/>
                <w:iCs/>
              </w:rPr>
              <w:t>全体統括、計画承認、レビュー実施</w:t>
            </w:r>
          </w:p>
        </w:tc>
        <w:tc>
          <w:tcPr>
            <w:tcW w:w="3636" w:type="dxa"/>
          </w:tcPr>
          <w:p w14:paraId="559A9BB1" w14:textId="77777777" w:rsidR="00DC5F4E" w:rsidRDefault="00DC5F4E" w:rsidP="00535D4F">
            <w:r>
              <w:rPr>
                <w:i/>
                <w:iCs/>
              </w:rPr>
              <w:t>リスク受容の最終判断</w:t>
            </w:r>
          </w:p>
        </w:tc>
      </w:tr>
      <w:tr w:rsidR="00DC5F4E" w14:paraId="45AE5AAC" w14:textId="77777777" w:rsidTr="00DC5F4E">
        <w:tc>
          <w:tcPr>
            <w:tcW w:w="3636" w:type="dxa"/>
          </w:tcPr>
          <w:p w14:paraId="5141C070" w14:textId="77777777" w:rsidR="00DC5F4E" w:rsidRDefault="00DC5F4E" w:rsidP="00535D4F">
            <w:r>
              <w:rPr>
                <w:b/>
                <w:bCs/>
              </w:rPr>
              <w:t>リスク分析実施者</w:t>
            </w:r>
          </w:p>
        </w:tc>
        <w:tc>
          <w:tcPr>
            <w:tcW w:w="3636" w:type="dxa"/>
          </w:tcPr>
          <w:p w14:paraId="62806C44" w14:textId="77777777" w:rsidR="00DC5F4E" w:rsidRDefault="00DC5F4E" w:rsidP="00535D4F">
            <w:r>
              <w:rPr>
                <w:i/>
                <w:iCs/>
              </w:rPr>
              <w:t>（例：設計部</w:t>
            </w:r>
            <w:r>
              <w:rPr>
                <w:i/>
                <w:iCs/>
              </w:rPr>
              <w:t xml:space="preserve"> </w:t>
            </w:r>
            <w:r>
              <w:rPr>
                <w:i/>
                <w:iCs/>
              </w:rPr>
              <w:t>山田太郎）</w:t>
            </w:r>
          </w:p>
        </w:tc>
        <w:tc>
          <w:tcPr>
            <w:tcW w:w="3636" w:type="dxa"/>
          </w:tcPr>
          <w:p w14:paraId="73C655E6" w14:textId="77777777" w:rsidR="00DC5F4E" w:rsidRDefault="00DC5F4E" w:rsidP="00535D4F">
            <w:r>
              <w:rPr>
                <w:i/>
                <w:iCs/>
              </w:rPr>
              <w:t>ハザード特定、リスク推定</w:t>
            </w:r>
          </w:p>
        </w:tc>
        <w:tc>
          <w:tcPr>
            <w:tcW w:w="3636" w:type="dxa"/>
          </w:tcPr>
          <w:p w14:paraId="1ADA59A9" w14:textId="77777777" w:rsidR="00DC5F4E" w:rsidRDefault="00DC5F4E" w:rsidP="00535D4F">
            <w:r>
              <w:rPr>
                <w:i/>
                <w:iCs/>
              </w:rPr>
              <w:t>リスク分析手法の選択</w:t>
            </w:r>
          </w:p>
        </w:tc>
      </w:tr>
      <w:tr w:rsidR="00DC5F4E" w14:paraId="756C97F3" w14:textId="77777777" w:rsidTr="00DC5F4E">
        <w:tc>
          <w:tcPr>
            <w:tcW w:w="3636" w:type="dxa"/>
          </w:tcPr>
          <w:p w14:paraId="4CD94DC1" w14:textId="77777777" w:rsidR="00DC5F4E" w:rsidRDefault="00DC5F4E" w:rsidP="00535D4F">
            <w:r>
              <w:rPr>
                <w:b/>
                <w:bCs/>
              </w:rPr>
              <w:t>リスク評価実施者</w:t>
            </w:r>
          </w:p>
        </w:tc>
        <w:tc>
          <w:tcPr>
            <w:tcW w:w="3636" w:type="dxa"/>
          </w:tcPr>
          <w:p w14:paraId="4788B3B7" w14:textId="77777777" w:rsidR="00DC5F4E" w:rsidRDefault="00DC5F4E" w:rsidP="00535D4F">
            <w:r>
              <w:rPr>
                <w:i/>
                <w:iCs/>
              </w:rPr>
              <w:t>（例：薬事部</w:t>
            </w:r>
            <w:r>
              <w:rPr>
                <w:i/>
                <w:iCs/>
              </w:rPr>
              <w:t xml:space="preserve"> </w:t>
            </w:r>
            <w:r>
              <w:rPr>
                <w:i/>
                <w:iCs/>
              </w:rPr>
              <w:t>鈴木花子）</w:t>
            </w:r>
          </w:p>
        </w:tc>
        <w:tc>
          <w:tcPr>
            <w:tcW w:w="3636" w:type="dxa"/>
          </w:tcPr>
          <w:p w14:paraId="62633BB6" w14:textId="77777777" w:rsidR="00DC5F4E" w:rsidRDefault="00DC5F4E" w:rsidP="00535D4F">
            <w:r>
              <w:rPr>
                <w:i/>
                <w:iCs/>
              </w:rPr>
              <w:t>リスク受容可能性判定</w:t>
            </w:r>
          </w:p>
        </w:tc>
        <w:tc>
          <w:tcPr>
            <w:tcW w:w="3636" w:type="dxa"/>
          </w:tcPr>
          <w:p w14:paraId="13F692DB" w14:textId="77777777" w:rsidR="00DC5F4E" w:rsidRDefault="00DC5F4E" w:rsidP="00535D4F">
            <w:r>
              <w:rPr>
                <w:i/>
                <w:iCs/>
              </w:rPr>
              <w:t>追加分析の要求</w:t>
            </w:r>
          </w:p>
        </w:tc>
      </w:tr>
      <w:tr w:rsidR="00DC5F4E" w14:paraId="77DA6667" w14:textId="77777777" w:rsidTr="00DC5F4E">
        <w:tc>
          <w:tcPr>
            <w:tcW w:w="3636" w:type="dxa"/>
          </w:tcPr>
          <w:p w14:paraId="620E2E8D" w14:textId="77777777" w:rsidR="00DC5F4E" w:rsidRDefault="00DC5F4E" w:rsidP="00535D4F">
            <w:r>
              <w:rPr>
                <w:b/>
                <w:bCs/>
              </w:rPr>
              <w:t>設計開発責任者</w:t>
            </w:r>
          </w:p>
        </w:tc>
        <w:tc>
          <w:tcPr>
            <w:tcW w:w="3636" w:type="dxa"/>
          </w:tcPr>
          <w:p w14:paraId="551CB901" w14:textId="77777777" w:rsidR="00DC5F4E" w:rsidRDefault="00DC5F4E" w:rsidP="00535D4F">
            <w:r>
              <w:rPr>
                <w:i/>
                <w:iCs/>
              </w:rPr>
              <w:t>（例：開発部長</w:t>
            </w:r>
            <w:r>
              <w:rPr>
                <w:i/>
                <w:iCs/>
              </w:rPr>
              <w:t xml:space="preserve"> </w:t>
            </w:r>
            <w:r>
              <w:rPr>
                <w:i/>
                <w:iCs/>
              </w:rPr>
              <w:t>佐藤一郎）</w:t>
            </w:r>
          </w:p>
        </w:tc>
        <w:tc>
          <w:tcPr>
            <w:tcW w:w="3636" w:type="dxa"/>
          </w:tcPr>
          <w:p w14:paraId="49F236C7" w14:textId="77777777" w:rsidR="00DC5F4E" w:rsidRDefault="00DC5F4E" w:rsidP="00535D4F">
            <w:r>
              <w:rPr>
                <w:i/>
                <w:iCs/>
              </w:rPr>
              <w:t>リスクコントロール実装</w:t>
            </w:r>
          </w:p>
        </w:tc>
        <w:tc>
          <w:tcPr>
            <w:tcW w:w="3636" w:type="dxa"/>
          </w:tcPr>
          <w:p w14:paraId="6C2C3AD8" w14:textId="77777777" w:rsidR="00DC5F4E" w:rsidRDefault="00DC5F4E" w:rsidP="00535D4F">
            <w:r>
              <w:rPr>
                <w:i/>
                <w:iCs/>
              </w:rPr>
              <w:t>設計変更の承認</w:t>
            </w:r>
          </w:p>
        </w:tc>
      </w:tr>
      <w:tr w:rsidR="00DC5F4E" w14:paraId="5010C4FF" w14:textId="77777777" w:rsidTr="00DC5F4E">
        <w:tc>
          <w:tcPr>
            <w:tcW w:w="3636" w:type="dxa"/>
          </w:tcPr>
          <w:p w14:paraId="10977A07" w14:textId="77777777" w:rsidR="00DC5F4E" w:rsidRDefault="00DC5F4E" w:rsidP="00535D4F">
            <w:r>
              <w:rPr>
                <w:b/>
                <w:bCs/>
              </w:rPr>
              <w:t>品質保証責任者</w:t>
            </w:r>
          </w:p>
        </w:tc>
        <w:tc>
          <w:tcPr>
            <w:tcW w:w="3636" w:type="dxa"/>
          </w:tcPr>
          <w:p w14:paraId="1E3114B8" w14:textId="77777777" w:rsidR="00DC5F4E" w:rsidRDefault="00DC5F4E" w:rsidP="00535D4F">
            <w:r>
              <w:rPr>
                <w:i/>
                <w:iCs/>
              </w:rPr>
              <w:t>（例：</w:t>
            </w:r>
            <w:r>
              <w:rPr>
                <w:i/>
                <w:iCs/>
              </w:rPr>
              <w:t>QA</w:t>
            </w:r>
            <w:r>
              <w:rPr>
                <w:i/>
                <w:iCs/>
              </w:rPr>
              <w:t>部長</w:t>
            </w:r>
            <w:r>
              <w:rPr>
                <w:i/>
                <w:iCs/>
              </w:rPr>
              <w:t xml:space="preserve"> </w:t>
            </w:r>
            <w:r>
              <w:rPr>
                <w:i/>
                <w:iCs/>
              </w:rPr>
              <w:t>高橋三郎）</w:t>
            </w:r>
          </w:p>
        </w:tc>
        <w:tc>
          <w:tcPr>
            <w:tcW w:w="3636" w:type="dxa"/>
          </w:tcPr>
          <w:p w14:paraId="5BF496D5" w14:textId="77777777" w:rsidR="00DC5F4E" w:rsidRDefault="00DC5F4E" w:rsidP="00535D4F">
            <w:r>
              <w:rPr>
                <w:i/>
                <w:iCs/>
              </w:rPr>
              <w:t>検証・妥当性確認</w:t>
            </w:r>
          </w:p>
        </w:tc>
        <w:tc>
          <w:tcPr>
            <w:tcW w:w="3636" w:type="dxa"/>
          </w:tcPr>
          <w:p w14:paraId="514B47DD" w14:textId="77777777" w:rsidR="00DC5F4E" w:rsidRDefault="00DC5F4E" w:rsidP="00535D4F">
            <w:r>
              <w:rPr>
                <w:i/>
                <w:iCs/>
              </w:rPr>
              <w:t>出荷判定</w:t>
            </w:r>
          </w:p>
        </w:tc>
      </w:tr>
      <w:tr w:rsidR="00DC5F4E" w14:paraId="1DE8A24B" w14:textId="77777777" w:rsidTr="00DC5F4E">
        <w:tc>
          <w:tcPr>
            <w:tcW w:w="3636" w:type="dxa"/>
          </w:tcPr>
          <w:p w14:paraId="2E625111" w14:textId="77777777" w:rsidR="00DC5F4E" w:rsidRDefault="00DC5F4E" w:rsidP="00535D4F">
            <w:r>
              <w:rPr>
                <w:b/>
                <w:bCs/>
              </w:rPr>
              <w:lastRenderedPageBreak/>
              <w:t>製造後監視責任者</w:t>
            </w:r>
          </w:p>
        </w:tc>
        <w:tc>
          <w:tcPr>
            <w:tcW w:w="3636" w:type="dxa"/>
          </w:tcPr>
          <w:p w14:paraId="0CCCB845" w14:textId="77777777" w:rsidR="00DC5F4E" w:rsidRDefault="00DC5F4E" w:rsidP="00535D4F">
            <w:r>
              <w:rPr>
                <w:i/>
                <w:iCs/>
              </w:rPr>
              <w:t>（例：安全管理部長</w:t>
            </w:r>
            <w:r>
              <w:rPr>
                <w:i/>
                <w:iCs/>
              </w:rPr>
              <w:t xml:space="preserve"> </w:t>
            </w:r>
            <w:r>
              <w:rPr>
                <w:i/>
                <w:iCs/>
              </w:rPr>
              <w:t>伊藤四郎）</w:t>
            </w:r>
          </w:p>
        </w:tc>
        <w:tc>
          <w:tcPr>
            <w:tcW w:w="3636" w:type="dxa"/>
          </w:tcPr>
          <w:p w14:paraId="24C5E04C" w14:textId="77777777" w:rsidR="00DC5F4E" w:rsidRDefault="00DC5F4E" w:rsidP="00535D4F">
            <w:r>
              <w:rPr>
                <w:i/>
                <w:iCs/>
              </w:rPr>
              <w:t>市販後情報収集・分析</w:t>
            </w:r>
          </w:p>
        </w:tc>
        <w:tc>
          <w:tcPr>
            <w:tcW w:w="3636" w:type="dxa"/>
          </w:tcPr>
          <w:p w14:paraId="563A840C" w14:textId="77777777" w:rsidR="00DC5F4E" w:rsidRDefault="00DC5F4E" w:rsidP="00535D4F">
            <w:r>
              <w:rPr>
                <w:i/>
                <w:iCs/>
              </w:rPr>
              <w:t>是正措置の発動</w:t>
            </w:r>
          </w:p>
        </w:tc>
      </w:tr>
    </w:tbl>
    <w:p w14:paraId="00A6DA3C" w14:textId="77777777" w:rsidR="00DC5F4E" w:rsidRDefault="00DC5F4E" w:rsidP="00DC5F4E">
      <w:r>
        <w:rPr>
          <w:i/>
          <w:iCs/>
        </w:rPr>
        <w:t>※</w:t>
      </w:r>
      <w:r>
        <w:rPr>
          <w:i/>
          <w:iCs/>
        </w:rPr>
        <w:t>各責任者は、</w:t>
      </w:r>
      <w:r>
        <w:rPr>
          <w:i/>
          <w:iCs/>
        </w:rPr>
        <w:t>ISO 13485</w:t>
      </w:r>
      <w:r>
        <w:rPr>
          <w:i/>
          <w:iCs/>
        </w:rPr>
        <w:t>の要求に基づく適切な教育訓練を受けていること</w:t>
      </w:r>
    </w:p>
    <w:p w14:paraId="046AEC80" w14:textId="77777777" w:rsidR="00DC5F4E" w:rsidRDefault="00DC5F4E" w:rsidP="00DC5F4E">
      <w:pPr>
        <w:pStyle w:val="23"/>
      </w:pPr>
      <w:r>
        <w:t>リスクマネジメント活動のレビュー要件</w:t>
      </w:r>
    </w:p>
    <w:tbl>
      <w:tblPr>
        <w:tblW w:w="1440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600"/>
        <w:gridCol w:w="3601"/>
        <w:gridCol w:w="3600"/>
        <w:gridCol w:w="3601"/>
      </w:tblGrid>
      <w:tr w:rsidR="00DC5F4E" w14:paraId="08CBDBC5" w14:textId="77777777" w:rsidTr="00DC5F4E">
        <w:tc>
          <w:tcPr>
            <w:tcW w:w="3600" w:type="dxa"/>
            <w:shd w:val="clear" w:color="auto" w:fill="DBE5F1" w:themeFill="accent1" w:themeFillTint="33"/>
          </w:tcPr>
          <w:p w14:paraId="14FF9EB1" w14:textId="77777777" w:rsidR="00DC5F4E" w:rsidRPr="00DC5F4E" w:rsidRDefault="00DC5F4E" w:rsidP="00DC5F4E">
            <w:pPr>
              <w:jc w:val="center"/>
              <w:rPr>
                <w:b/>
                <w:bCs/>
              </w:rPr>
            </w:pPr>
            <w:r w:rsidRPr="00DC5F4E">
              <w:rPr>
                <w:b/>
                <w:bCs/>
              </w:rPr>
              <w:t>レビュー種別</w:t>
            </w:r>
          </w:p>
        </w:tc>
        <w:tc>
          <w:tcPr>
            <w:tcW w:w="3601" w:type="dxa"/>
            <w:shd w:val="clear" w:color="auto" w:fill="DBE5F1" w:themeFill="accent1" w:themeFillTint="33"/>
          </w:tcPr>
          <w:p w14:paraId="2D77A044" w14:textId="77777777" w:rsidR="00DC5F4E" w:rsidRPr="00DC5F4E" w:rsidRDefault="00DC5F4E" w:rsidP="00DC5F4E">
            <w:pPr>
              <w:jc w:val="center"/>
              <w:rPr>
                <w:b/>
                <w:bCs/>
              </w:rPr>
            </w:pPr>
            <w:r w:rsidRPr="00DC5F4E">
              <w:rPr>
                <w:b/>
                <w:bCs/>
              </w:rPr>
              <w:t>実施時期</w:t>
            </w:r>
          </w:p>
        </w:tc>
        <w:tc>
          <w:tcPr>
            <w:tcW w:w="3600" w:type="dxa"/>
            <w:shd w:val="clear" w:color="auto" w:fill="DBE5F1" w:themeFill="accent1" w:themeFillTint="33"/>
          </w:tcPr>
          <w:p w14:paraId="614C161F" w14:textId="77777777" w:rsidR="00DC5F4E" w:rsidRPr="00DC5F4E" w:rsidRDefault="00DC5F4E" w:rsidP="00DC5F4E">
            <w:pPr>
              <w:jc w:val="center"/>
              <w:rPr>
                <w:b/>
                <w:bCs/>
              </w:rPr>
            </w:pPr>
            <w:r w:rsidRPr="00DC5F4E">
              <w:rPr>
                <w:b/>
                <w:bCs/>
              </w:rPr>
              <w:t>参加者</w:t>
            </w:r>
          </w:p>
        </w:tc>
        <w:tc>
          <w:tcPr>
            <w:tcW w:w="3601" w:type="dxa"/>
            <w:shd w:val="clear" w:color="auto" w:fill="DBE5F1" w:themeFill="accent1" w:themeFillTint="33"/>
          </w:tcPr>
          <w:p w14:paraId="3EF99B69" w14:textId="77777777" w:rsidR="00DC5F4E" w:rsidRPr="00DC5F4E" w:rsidRDefault="00DC5F4E" w:rsidP="00DC5F4E">
            <w:pPr>
              <w:jc w:val="center"/>
              <w:rPr>
                <w:b/>
                <w:bCs/>
              </w:rPr>
            </w:pPr>
            <w:r w:rsidRPr="00DC5F4E">
              <w:rPr>
                <w:b/>
                <w:bCs/>
              </w:rPr>
              <w:t>文書化要件</w:t>
            </w:r>
          </w:p>
        </w:tc>
      </w:tr>
      <w:tr w:rsidR="00DC5F4E" w14:paraId="146DDCD0" w14:textId="77777777" w:rsidTr="00DC5F4E">
        <w:tc>
          <w:tcPr>
            <w:tcW w:w="3600" w:type="dxa"/>
          </w:tcPr>
          <w:p w14:paraId="0FBAD921" w14:textId="77777777" w:rsidR="00DC5F4E" w:rsidRDefault="00DC5F4E" w:rsidP="00535D4F">
            <w:r>
              <w:rPr>
                <w:b/>
                <w:bCs/>
              </w:rPr>
              <w:t>計画レビュー</w:t>
            </w:r>
          </w:p>
        </w:tc>
        <w:tc>
          <w:tcPr>
            <w:tcW w:w="3601" w:type="dxa"/>
          </w:tcPr>
          <w:p w14:paraId="0E28822F" w14:textId="77777777" w:rsidR="00DC5F4E" w:rsidRDefault="00DC5F4E" w:rsidP="00535D4F">
            <w:r>
              <w:rPr>
                <w:i/>
                <w:iCs/>
              </w:rPr>
              <w:t>（例：計画策定後</w:t>
            </w:r>
            <w:r>
              <w:rPr>
                <w:i/>
                <w:iCs/>
              </w:rPr>
              <w:t>1</w:t>
            </w:r>
            <w:r>
              <w:rPr>
                <w:i/>
                <w:iCs/>
              </w:rPr>
              <w:t>週間以内）</w:t>
            </w:r>
          </w:p>
        </w:tc>
        <w:tc>
          <w:tcPr>
            <w:tcW w:w="3600" w:type="dxa"/>
          </w:tcPr>
          <w:p w14:paraId="43170B95" w14:textId="77777777" w:rsidR="00DC5F4E" w:rsidRDefault="00DC5F4E" w:rsidP="00535D4F">
            <w:r>
              <w:rPr>
                <w:i/>
                <w:iCs/>
              </w:rPr>
              <w:t>RM</w:t>
            </w:r>
            <w:r>
              <w:rPr>
                <w:i/>
                <w:iCs/>
              </w:rPr>
              <w:t>責任者、設計責任者、</w:t>
            </w:r>
            <w:r>
              <w:rPr>
                <w:i/>
                <w:iCs/>
              </w:rPr>
              <w:t>QA</w:t>
            </w:r>
            <w:r>
              <w:rPr>
                <w:i/>
                <w:iCs/>
              </w:rPr>
              <w:t>責任者</w:t>
            </w:r>
          </w:p>
        </w:tc>
        <w:tc>
          <w:tcPr>
            <w:tcW w:w="3601" w:type="dxa"/>
          </w:tcPr>
          <w:p w14:paraId="66242A0B" w14:textId="77777777" w:rsidR="00DC5F4E" w:rsidRDefault="00DC5F4E" w:rsidP="00535D4F">
            <w:r>
              <w:rPr>
                <w:i/>
                <w:iCs/>
              </w:rPr>
              <w:t>レビュー記録（様式：</w:t>
            </w:r>
            <w:r>
              <w:rPr>
                <w:i/>
                <w:iCs/>
              </w:rPr>
              <w:t>REV-001</w:t>
            </w:r>
            <w:r>
              <w:rPr>
                <w:i/>
                <w:iCs/>
              </w:rPr>
              <w:t>）</w:t>
            </w:r>
          </w:p>
        </w:tc>
      </w:tr>
      <w:tr w:rsidR="00DC5F4E" w14:paraId="4693A671" w14:textId="77777777" w:rsidTr="00DC5F4E">
        <w:tc>
          <w:tcPr>
            <w:tcW w:w="3600" w:type="dxa"/>
          </w:tcPr>
          <w:p w14:paraId="55BCD1DB" w14:textId="77777777" w:rsidR="00DC5F4E" w:rsidRDefault="00DC5F4E" w:rsidP="00535D4F">
            <w:r>
              <w:rPr>
                <w:b/>
                <w:bCs/>
              </w:rPr>
              <w:t>リスク分析レビュー</w:t>
            </w:r>
          </w:p>
        </w:tc>
        <w:tc>
          <w:tcPr>
            <w:tcW w:w="3601" w:type="dxa"/>
          </w:tcPr>
          <w:p w14:paraId="47CBA489" w14:textId="77777777" w:rsidR="00DC5F4E" w:rsidRDefault="00DC5F4E" w:rsidP="00535D4F">
            <w:r>
              <w:rPr>
                <w:i/>
                <w:iCs/>
              </w:rPr>
              <w:t>（例：分析完了後、設計レビュー時）</w:t>
            </w:r>
          </w:p>
        </w:tc>
        <w:tc>
          <w:tcPr>
            <w:tcW w:w="3600" w:type="dxa"/>
          </w:tcPr>
          <w:p w14:paraId="6A73FDC6" w14:textId="77777777" w:rsidR="00DC5F4E" w:rsidRDefault="00DC5F4E" w:rsidP="00535D4F">
            <w:r>
              <w:rPr>
                <w:i/>
                <w:iCs/>
              </w:rPr>
              <w:t>全ステークホルダー</w:t>
            </w:r>
          </w:p>
        </w:tc>
        <w:tc>
          <w:tcPr>
            <w:tcW w:w="3601" w:type="dxa"/>
          </w:tcPr>
          <w:p w14:paraId="7EDB853E" w14:textId="77777777" w:rsidR="00DC5F4E" w:rsidRDefault="00DC5F4E" w:rsidP="00535D4F">
            <w:r>
              <w:rPr>
                <w:i/>
                <w:iCs/>
              </w:rPr>
              <w:t>設計レビュー記録に含める</w:t>
            </w:r>
          </w:p>
        </w:tc>
      </w:tr>
      <w:tr w:rsidR="00DC5F4E" w14:paraId="2B2CC690" w14:textId="77777777" w:rsidTr="00DC5F4E">
        <w:tc>
          <w:tcPr>
            <w:tcW w:w="3600" w:type="dxa"/>
          </w:tcPr>
          <w:p w14:paraId="29650DE6" w14:textId="77777777" w:rsidR="00DC5F4E" w:rsidRDefault="00DC5F4E" w:rsidP="00535D4F">
            <w:r>
              <w:rPr>
                <w:b/>
                <w:bCs/>
              </w:rPr>
              <w:t>リスクコントロールレビュー</w:t>
            </w:r>
          </w:p>
        </w:tc>
        <w:tc>
          <w:tcPr>
            <w:tcW w:w="3601" w:type="dxa"/>
          </w:tcPr>
          <w:p w14:paraId="24D30A05" w14:textId="77777777" w:rsidR="00DC5F4E" w:rsidRDefault="00DC5F4E" w:rsidP="00535D4F">
            <w:r>
              <w:rPr>
                <w:i/>
                <w:iCs/>
              </w:rPr>
              <w:t>（例：実装完了後）</w:t>
            </w:r>
          </w:p>
        </w:tc>
        <w:tc>
          <w:tcPr>
            <w:tcW w:w="3600" w:type="dxa"/>
          </w:tcPr>
          <w:p w14:paraId="4F343702" w14:textId="77777777" w:rsidR="00DC5F4E" w:rsidRDefault="00DC5F4E" w:rsidP="00535D4F">
            <w:r>
              <w:rPr>
                <w:i/>
                <w:iCs/>
              </w:rPr>
              <w:t>設計、製造、</w:t>
            </w:r>
            <w:r>
              <w:rPr>
                <w:i/>
                <w:iCs/>
              </w:rPr>
              <w:t>QA</w:t>
            </w:r>
            <w:r>
              <w:rPr>
                <w:i/>
                <w:iCs/>
              </w:rPr>
              <w:t>部門</w:t>
            </w:r>
          </w:p>
        </w:tc>
        <w:tc>
          <w:tcPr>
            <w:tcW w:w="3601" w:type="dxa"/>
          </w:tcPr>
          <w:p w14:paraId="212F35B9" w14:textId="77777777" w:rsidR="00DC5F4E" w:rsidRDefault="00DC5F4E" w:rsidP="00535D4F">
            <w:r>
              <w:rPr>
                <w:i/>
                <w:iCs/>
              </w:rPr>
              <w:t>検証報告書</w:t>
            </w:r>
          </w:p>
        </w:tc>
      </w:tr>
      <w:tr w:rsidR="00DC5F4E" w14:paraId="741C72D8" w14:textId="77777777" w:rsidTr="00DC5F4E">
        <w:tc>
          <w:tcPr>
            <w:tcW w:w="3600" w:type="dxa"/>
          </w:tcPr>
          <w:p w14:paraId="6FCA394F" w14:textId="77777777" w:rsidR="00DC5F4E" w:rsidRDefault="00DC5F4E" w:rsidP="00535D4F">
            <w:r>
              <w:rPr>
                <w:b/>
                <w:bCs/>
              </w:rPr>
              <w:t>最終レビュー</w:t>
            </w:r>
          </w:p>
        </w:tc>
        <w:tc>
          <w:tcPr>
            <w:tcW w:w="3601" w:type="dxa"/>
          </w:tcPr>
          <w:p w14:paraId="3C0571FA" w14:textId="77777777" w:rsidR="00DC5F4E" w:rsidRDefault="00DC5F4E" w:rsidP="00535D4F">
            <w:r>
              <w:rPr>
                <w:i/>
                <w:iCs/>
              </w:rPr>
              <w:t>（例：製品リリース前）</w:t>
            </w:r>
          </w:p>
        </w:tc>
        <w:tc>
          <w:tcPr>
            <w:tcW w:w="3600" w:type="dxa"/>
          </w:tcPr>
          <w:p w14:paraId="37F25B6A" w14:textId="77777777" w:rsidR="00DC5F4E" w:rsidRDefault="00DC5F4E" w:rsidP="00535D4F">
            <w:r>
              <w:rPr>
                <w:i/>
                <w:iCs/>
              </w:rPr>
              <w:t>経営層含む全責任者</w:t>
            </w:r>
          </w:p>
        </w:tc>
        <w:tc>
          <w:tcPr>
            <w:tcW w:w="3601" w:type="dxa"/>
          </w:tcPr>
          <w:p w14:paraId="67A9B1F2" w14:textId="77777777" w:rsidR="00DC5F4E" w:rsidRDefault="00DC5F4E" w:rsidP="00535D4F">
            <w:r>
              <w:rPr>
                <w:i/>
                <w:iCs/>
              </w:rPr>
              <w:t>リスクマネジメントレポート</w:t>
            </w:r>
          </w:p>
        </w:tc>
      </w:tr>
    </w:tbl>
    <w:p w14:paraId="026EB1D2" w14:textId="77777777" w:rsidR="00DC5F4E" w:rsidRDefault="00DC5F4E" w:rsidP="00DC5F4E">
      <w:r>
        <w:rPr>
          <w:i/>
          <w:iCs/>
        </w:rPr>
        <w:t>※</w:t>
      </w:r>
      <w:r>
        <w:rPr>
          <w:i/>
          <w:iCs/>
        </w:rPr>
        <w:t>各レビューでは、前段階の活動の適切性と次段階への移行可否を判定すること</w:t>
      </w:r>
    </w:p>
    <w:p w14:paraId="3B6CAF03" w14:textId="77777777" w:rsidR="00DC5F4E" w:rsidRDefault="00DC5F4E" w:rsidP="00DC5F4E">
      <w:pPr>
        <w:pStyle w:val="23"/>
      </w:pPr>
      <w:r>
        <w:t>リスクの受容可能性の判断基準</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519"/>
        <w:gridCol w:w="2109"/>
        <w:gridCol w:w="2470"/>
        <w:gridCol w:w="1259"/>
        <w:gridCol w:w="4959"/>
      </w:tblGrid>
      <w:tr w:rsidR="00DC5F4E" w14:paraId="314E404B" w14:textId="77777777" w:rsidTr="00DC5F4E">
        <w:tc>
          <w:tcPr>
            <w:tcW w:w="0" w:type="auto"/>
            <w:shd w:val="clear" w:color="auto" w:fill="DBE5F1" w:themeFill="accent1" w:themeFillTint="33"/>
          </w:tcPr>
          <w:p w14:paraId="5382E3F9" w14:textId="77777777" w:rsidR="00DC5F4E" w:rsidRPr="00DC5F4E" w:rsidRDefault="00DC5F4E" w:rsidP="00DC5F4E">
            <w:pPr>
              <w:jc w:val="center"/>
              <w:rPr>
                <w:b/>
                <w:bCs/>
              </w:rPr>
            </w:pPr>
            <w:r w:rsidRPr="00DC5F4E">
              <w:rPr>
                <w:b/>
                <w:bCs/>
              </w:rPr>
              <w:t>項目</w:t>
            </w:r>
          </w:p>
        </w:tc>
        <w:tc>
          <w:tcPr>
            <w:tcW w:w="0" w:type="auto"/>
            <w:shd w:val="clear" w:color="auto" w:fill="DBE5F1" w:themeFill="accent1" w:themeFillTint="33"/>
          </w:tcPr>
          <w:p w14:paraId="5F70B826" w14:textId="77777777" w:rsidR="00DC5F4E" w:rsidRPr="00DC5F4E" w:rsidRDefault="00DC5F4E" w:rsidP="00DC5F4E">
            <w:pPr>
              <w:jc w:val="center"/>
              <w:rPr>
                <w:b/>
                <w:bCs/>
              </w:rPr>
            </w:pPr>
            <w:r w:rsidRPr="00DC5F4E">
              <w:rPr>
                <w:b/>
                <w:bCs/>
              </w:rPr>
              <w:t>内容</w:t>
            </w:r>
          </w:p>
        </w:tc>
        <w:tc>
          <w:tcPr>
            <w:tcW w:w="0" w:type="auto"/>
            <w:shd w:val="clear" w:color="auto" w:fill="DBE5F1" w:themeFill="accent1" w:themeFillTint="33"/>
          </w:tcPr>
          <w:p w14:paraId="02556AD7" w14:textId="77777777" w:rsidR="00DC5F4E" w:rsidRPr="00DC5F4E" w:rsidRDefault="00DC5F4E" w:rsidP="00DC5F4E">
            <w:pPr>
              <w:jc w:val="center"/>
              <w:rPr>
                <w:b/>
                <w:bCs/>
              </w:rPr>
            </w:pPr>
            <w:r w:rsidRPr="00DC5F4E">
              <w:rPr>
                <w:b/>
                <w:bCs/>
              </w:rPr>
              <w:t>文書名（文書番号</w:t>
            </w:r>
            <w:r w:rsidRPr="00DC5F4E">
              <w:rPr>
                <w:b/>
                <w:bCs/>
              </w:rPr>
              <w:t>, Ver.</w:t>
            </w:r>
            <w:r w:rsidRPr="00DC5F4E">
              <w:rPr>
                <w:b/>
                <w:bCs/>
              </w:rPr>
              <w:t>）</w:t>
            </w:r>
          </w:p>
        </w:tc>
        <w:tc>
          <w:tcPr>
            <w:tcW w:w="0" w:type="auto"/>
            <w:shd w:val="clear" w:color="auto" w:fill="DBE5F1" w:themeFill="accent1" w:themeFillTint="33"/>
          </w:tcPr>
          <w:p w14:paraId="21F07633" w14:textId="77777777" w:rsidR="00DC5F4E" w:rsidRPr="00DC5F4E" w:rsidRDefault="00DC5F4E" w:rsidP="00DC5F4E">
            <w:pPr>
              <w:jc w:val="center"/>
              <w:rPr>
                <w:b/>
                <w:bCs/>
              </w:rPr>
            </w:pPr>
            <w:r w:rsidRPr="00DC5F4E">
              <w:rPr>
                <w:b/>
                <w:bCs/>
              </w:rPr>
              <w:t>項番号</w:t>
            </w:r>
          </w:p>
        </w:tc>
        <w:tc>
          <w:tcPr>
            <w:tcW w:w="0" w:type="auto"/>
            <w:shd w:val="clear" w:color="auto" w:fill="DBE5F1" w:themeFill="accent1" w:themeFillTint="33"/>
          </w:tcPr>
          <w:p w14:paraId="20F34FEF" w14:textId="77777777" w:rsidR="00DC5F4E" w:rsidRPr="00DC5F4E" w:rsidRDefault="00DC5F4E" w:rsidP="00DC5F4E">
            <w:pPr>
              <w:jc w:val="center"/>
              <w:rPr>
                <w:b/>
                <w:bCs/>
              </w:rPr>
            </w:pPr>
            <w:r w:rsidRPr="00DC5F4E">
              <w:rPr>
                <w:b/>
                <w:bCs/>
              </w:rPr>
              <w:t>詳細内容</w:t>
            </w:r>
          </w:p>
        </w:tc>
      </w:tr>
      <w:tr w:rsidR="00DC5F4E" w14:paraId="5220114D" w14:textId="77777777" w:rsidTr="00535D4F">
        <w:tc>
          <w:tcPr>
            <w:tcW w:w="0" w:type="auto"/>
          </w:tcPr>
          <w:p w14:paraId="22054721" w14:textId="77777777" w:rsidR="00DC5F4E" w:rsidRDefault="00DC5F4E" w:rsidP="00535D4F">
            <w:r>
              <w:rPr>
                <w:b/>
                <w:bCs/>
              </w:rPr>
              <w:t>リスク受容方針</w:t>
            </w:r>
          </w:p>
        </w:tc>
        <w:tc>
          <w:tcPr>
            <w:tcW w:w="0" w:type="auto"/>
          </w:tcPr>
          <w:p w14:paraId="3F867436" w14:textId="77777777" w:rsidR="00DC5F4E" w:rsidRDefault="00DC5F4E" w:rsidP="00535D4F">
            <w:r>
              <w:t>製造業者の方針</w:t>
            </w:r>
          </w:p>
        </w:tc>
        <w:tc>
          <w:tcPr>
            <w:tcW w:w="0" w:type="auto"/>
          </w:tcPr>
          <w:p w14:paraId="24251070" w14:textId="77777777" w:rsidR="00DC5F4E" w:rsidRDefault="00DC5F4E" w:rsidP="00535D4F">
            <w:r>
              <w:rPr>
                <w:i/>
                <w:iCs/>
              </w:rPr>
              <w:t>（例：</w:t>
            </w:r>
            <w:r>
              <w:rPr>
                <w:i/>
                <w:iCs/>
              </w:rPr>
              <w:t>QM-POL-001, v3.0</w:t>
            </w:r>
            <w:r>
              <w:rPr>
                <w:i/>
                <w:iCs/>
              </w:rPr>
              <w:t>）</w:t>
            </w:r>
          </w:p>
        </w:tc>
        <w:tc>
          <w:tcPr>
            <w:tcW w:w="0" w:type="auto"/>
          </w:tcPr>
          <w:p w14:paraId="3CF463D7" w14:textId="77777777" w:rsidR="00DC5F4E" w:rsidRDefault="00DC5F4E" w:rsidP="00535D4F">
            <w:r>
              <w:rPr>
                <w:i/>
                <w:iCs/>
              </w:rPr>
              <w:t>（例：</w:t>
            </w:r>
            <w:r>
              <w:rPr>
                <w:i/>
                <w:iCs/>
              </w:rPr>
              <w:t>5.2</w:t>
            </w:r>
            <w:r>
              <w:rPr>
                <w:i/>
                <w:iCs/>
              </w:rPr>
              <w:t>）</w:t>
            </w:r>
          </w:p>
        </w:tc>
        <w:tc>
          <w:tcPr>
            <w:tcW w:w="0" w:type="auto"/>
          </w:tcPr>
          <w:p w14:paraId="06A71011" w14:textId="77777777" w:rsidR="00DC5F4E" w:rsidRDefault="00DC5F4E" w:rsidP="00535D4F">
            <w:r>
              <w:rPr>
                <w:i/>
                <w:iCs/>
              </w:rPr>
              <w:t>（例：患者の安全を最優先とし、</w:t>
            </w:r>
            <w:r>
              <w:rPr>
                <w:i/>
                <w:iCs/>
              </w:rPr>
              <w:t>ALARP</w:t>
            </w:r>
            <w:r>
              <w:rPr>
                <w:i/>
                <w:iCs/>
              </w:rPr>
              <w:t>原則を適用）</w:t>
            </w:r>
          </w:p>
        </w:tc>
      </w:tr>
      <w:tr w:rsidR="00DC5F4E" w14:paraId="0737D153" w14:textId="77777777" w:rsidTr="00535D4F">
        <w:tc>
          <w:tcPr>
            <w:tcW w:w="0" w:type="auto"/>
          </w:tcPr>
          <w:p w14:paraId="3344887F" w14:textId="77777777" w:rsidR="00DC5F4E" w:rsidRDefault="00DC5F4E" w:rsidP="00535D4F">
            <w:r>
              <w:rPr>
                <w:b/>
                <w:bCs/>
              </w:rPr>
              <w:t>危害の重大性の分類</w:t>
            </w:r>
          </w:p>
        </w:tc>
        <w:tc>
          <w:tcPr>
            <w:tcW w:w="0" w:type="auto"/>
          </w:tcPr>
          <w:p w14:paraId="67353B96" w14:textId="77777777" w:rsidR="00DC5F4E" w:rsidRDefault="00DC5F4E" w:rsidP="00535D4F">
            <w:r>
              <w:t>重大性レベルの定義</w:t>
            </w:r>
          </w:p>
        </w:tc>
        <w:tc>
          <w:tcPr>
            <w:tcW w:w="0" w:type="auto"/>
          </w:tcPr>
          <w:p w14:paraId="003BE654" w14:textId="77777777" w:rsidR="00DC5F4E" w:rsidRDefault="00DC5F4E" w:rsidP="00535D4F">
            <w:r>
              <w:rPr>
                <w:i/>
                <w:iCs/>
              </w:rPr>
              <w:t>（例：</w:t>
            </w:r>
            <w:r>
              <w:rPr>
                <w:i/>
                <w:iCs/>
              </w:rPr>
              <w:t>RM-CRT-001, v1.0</w:t>
            </w:r>
            <w:r>
              <w:rPr>
                <w:i/>
                <w:iCs/>
              </w:rPr>
              <w:t>）</w:t>
            </w:r>
          </w:p>
        </w:tc>
        <w:tc>
          <w:tcPr>
            <w:tcW w:w="0" w:type="auto"/>
          </w:tcPr>
          <w:p w14:paraId="14FFC929" w14:textId="77777777" w:rsidR="00DC5F4E" w:rsidRDefault="00DC5F4E" w:rsidP="00535D4F">
            <w:r>
              <w:rPr>
                <w:i/>
                <w:iCs/>
              </w:rPr>
              <w:t>（例：表</w:t>
            </w:r>
            <w:r>
              <w:rPr>
                <w:i/>
                <w:iCs/>
              </w:rPr>
              <w:t>1</w:t>
            </w:r>
            <w:r>
              <w:rPr>
                <w:i/>
                <w:iCs/>
              </w:rPr>
              <w:t>）</w:t>
            </w:r>
          </w:p>
        </w:tc>
        <w:tc>
          <w:tcPr>
            <w:tcW w:w="0" w:type="auto"/>
          </w:tcPr>
          <w:p w14:paraId="33D4D68E" w14:textId="77777777" w:rsidR="00DC5F4E" w:rsidRDefault="00DC5F4E" w:rsidP="00535D4F">
            <w:r>
              <w:rPr>
                <w:i/>
                <w:iCs/>
              </w:rPr>
              <w:t>（例：致命的</w:t>
            </w:r>
            <w:r>
              <w:rPr>
                <w:i/>
                <w:iCs/>
              </w:rPr>
              <w:t>/</w:t>
            </w:r>
            <w:r>
              <w:rPr>
                <w:i/>
                <w:iCs/>
              </w:rPr>
              <w:t>重大</w:t>
            </w:r>
            <w:r>
              <w:rPr>
                <w:i/>
                <w:iCs/>
              </w:rPr>
              <w:t>/</w:t>
            </w:r>
            <w:r>
              <w:rPr>
                <w:i/>
                <w:iCs/>
              </w:rPr>
              <w:t>中程度</w:t>
            </w:r>
            <w:r>
              <w:rPr>
                <w:i/>
                <w:iCs/>
              </w:rPr>
              <w:t>/</w:t>
            </w:r>
            <w:r>
              <w:rPr>
                <w:i/>
                <w:iCs/>
              </w:rPr>
              <w:t>軽微の</w:t>
            </w:r>
            <w:r>
              <w:rPr>
                <w:i/>
                <w:iCs/>
              </w:rPr>
              <w:t>4</w:t>
            </w:r>
            <w:r>
              <w:rPr>
                <w:i/>
                <w:iCs/>
              </w:rPr>
              <w:t>段階）</w:t>
            </w:r>
          </w:p>
        </w:tc>
      </w:tr>
      <w:tr w:rsidR="00DC5F4E" w14:paraId="73D1F74C" w14:textId="77777777" w:rsidTr="00535D4F">
        <w:tc>
          <w:tcPr>
            <w:tcW w:w="0" w:type="auto"/>
          </w:tcPr>
          <w:p w14:paraId="03660AA3" w14:textId="77777777" w:rsidR="00DC5F4E" w:rsidRDefault="00DC5F4E" w:rsidP="00535D4F">
            <w:r>
              <w:rPr>
                <w:b/>
                <w:bCs/>
              </w:rPr>
              <w:t>発生確率の分類</w:t>
            </w:r>
          </w:p>
        </w:tc>
        <w:tc>
          <w:tcPr>
            <w:tcW w:w="0" w:type="auto"/>
          </w:tcPr>
          <w:p w14:paraId="7CB2CC81" w14:textId="77777777" w:rsidR="00DC5F4E" w:rsidRDefault="00DC5F4E" w:rsidP="00535D4F">
            <w:r>
              <w:t>確率レベルの定義</w:t>
            </w:r>
          </w:p>
        </w:tc>
        <w:tc>
          <w:tcPr>
            <w:tcW w:w="0" w:type="auto"/>
          </w:tcPr>
          <w:p w14:paraId="725C6107" w14:textId="77777777" w:rsidR="00DC5F4E" w:rsidRDefault="00DC5F4E" w:rsidP="00535D4F">
            <w:r>
              <w:rPr>
                <w:i/>
                <w:iCs/>
              </w:rPr>
              <w:t>（例：</w:t>
            </w:r>
            <w:r>
              <w:rPr>
                <w:i/>
                <w:iCs/>
              </w:rPr>
              <w:t>RM-CRT-001, v1.0</w:t>
            </w:r>
            <w:r>
              <w:rPr>
                <w:i/>
                <w:iCs/>
              </w:rPr>
              <w:t>）</w:t>
            </w:r>
          </w:p>
        </w:tc>
        <w:tc>
          <w:tcPr>
            <w:tcW w:w="0" w:type="auto"/>
          </w:tcPr>
          <w:p w14:paraId="5D034699" w14:textId="77777777" w:rsidR="00DC5F4E" w:rsidRDefault="00DC5F4E" w:rsidP="00535D4F">
            <w:r>
              <w:rPr>
                <w:i/>
                <w:iCs/>
              </w:rPr>
              <w:t>（例：表</w:t>
            </w:r>
            <w:r>
              <w:rPr>
                <w:i/>
                <w:iCs/>
              </w:rPr>
              <w:t>2</w:t>
            </w:r>
            <w:r>
              <w:rPr>
                <w:i/>
                <w:iCs/>
              </w:rPr>
              <w:t>）</w:t>
            </w:r>
          </w:p>
        </w:tc>
        <w:tc>
          <w:tcPr>
            <w:tcW w:w="0" w:type="auto"/>
          </w:tcPr>
          <w:p w14:paraId="61B83B90" w14:textId="77777777" w:rsidR="00DC5F4E" w:rsidRDefault="00DC5F4E" w:rsidP="00535D4F">
            <w:r>
              <w:rPr>
                <w:i/>
                <w:iCs/>
              </w:rPr>
              <w:t>（例：頻発</w:t>
            </w:r>
            <w:r>
              <w:rPr>
                <w:i/>
                <w:iCs/>
              </w:rPr>
              <w:t>/</w:t>
            </w:r>
            <w:r>
              <w:rPr>
                <w:i/>
                <w:iCs/>
              </w:rPr>
              <w:t>可能性高</w:t>
            </w:r>
            <w:r>
              <w:rPr>
                <w:i/>
                <w:iCs/>
              </w:rPr>
              <w:t>/</w:t>
            </w:r>
            <w:r>
              <w:rPr>
                <w:i/>
                <w:iCs/>
              </w:rPr>
              <w:t>時々</w:t>
            </w:r>
            <w:r>
              <w:rPr>
                <w:i/>
                <w:iCs/>
              </w:rPr>
              <w:t>/</w:t>
            </w:r>
            <w:r>
              <w:rPr>
                <w:i/>
                <w:iCs/>
              </w:rPr>
              <w:t>稀</w:t>
            </w:r>
            <w:r>
              <w:rPr>
                <w:i/>
                <w:iCs/>
              </w:rPr>
              <w:t>/</w:t>
            </w:r>
            <w:r>
              <w:rPr>
                <w:i/>
                <w:iCs/>
              </w:rPr>
              <w:t>極稀の</w:t>
            </w:r>
            <w:r>
              <w:rPr>
                <w:i/>
                <w:iCs/>
              </w:rPr>
              <w:t>5</w:t>
            </w:r>
            <w:r>
              <w:rPr>
                <w:i/>
                <w:iCs/>
              </w:rPr>
              <w:t>段階）</w:t>
            </w:r>
          </w:p>
        </w:tc>
      </w:tr>
      <w:tr w:rsidR="00DC5F4E" w14:paraId="4A2F1E54" w14:textId="77777777" w:rsidTr="00535D4F">
        <w:tc>
          <w:tcPr>
            <w:tcW w:w="0" w:type="auto"/>
          </w:tcPr>
          <w:p w14:paraId="590925B4" w14:textId="77777777" w:rsidR="00DC5F4E" w:rsidRDefault="00DC5F4E" w:rsidP="00535D4F">
            <w:r>
              <w:rPr>
                <w:b/>
                <w:bCs/>
              </w:rPr>
              <w:t>リスクマトリクス</w:t>
            </w:r>
          </w:p>
        </w:tc>
        <w:tc>
          <w:tcPr>
            <w:tcW w:w="0" w:type="auto"/>
          </w:tcPr>
          <w:p w14:paraId="4EF85769" w14:textId="77777777" w:rsidR="00DC5F4E" w:rsidRDefault="00DC5F4E" w:rsidP="00535D4F">
            <w:r>
              <w:t>受容可能性の判断基準</w:t>
            </w:r>
          </w:p>
        </w:tc>
        <w:tc>
          <w:tcPr>
            <w:tcW w:w="0" w:type="auto"/>
          </w:tcPr>
          <w:p w14:paraId="283E3C00" w14:textId="77777777" w:rsidR="00DC5F4E" w:rsidRDefault="00DC5F4E" w:rsidP="00535D4F">
            <w:r>
              <w:rPr>
                <w:i/>
                <w:iCs/>
              </w:rPr>
              <w:t>（例：</w:t>
            </w:r>
            <w:r>
              <w:rPr>
                <w:i/>
                <w:iCs/>
              </w:rPr>
              <w:t>RM-CRT-001, v1.0</w:t>
            </w:r>
            <w:r>
              <w:rPr>
                <w:i/>
                <w:iCs/>
              </w:rPr>
              <w:t>）</w:t>
            </w:r>
          </w:p>
        </w:tc>
        <w:tc>
          <w:tcPr>
            <w:tcW w:w="0" w:type="auto"/>
          </w:tcPr>
          <w:p w14:paraId="76909234" w14:textId="77777777" w:rsidR="00DC5F4E" w:rsidRDefault="00DC5F4E" w:rsidP="00535D4F">
            <w:r>
              <w:rPr>
                <w:i/>
                <w:iCs/>
              </w:rPr>
              <w:t>（例：図</w:t>
            </w:r>
            <w:r>
              <w:rPr>
                <w:i/>
                <w:iCs/>
              </w:rPr>
              <w:t>1</w:t>
            </w:r>
            <w:r>
              <w:rPr>
                <w:i/>
                <w:iCs/>
              </w:rPr>
              <w:t>）</w:t>
            </w:r>
          </w:p>
        </w:tc>
        <w:tc>
          <w:tcPr>
            <w:tcW w:w="0" w:type="auto"/>
          </w:tcPr>
          <w:p w14:paraId="2345DCAA" w14:textId="77777777" w:rsidR="00DC5F4E" w:rsidRDefault="00DC5F4E" w:rsidP="00535D4F">
            <w:r>
              <w:rPr>
                <w:i/>
                <w:iCs/>
              </w:rPr>
              <w:t>（例：</w:t>
            </w:r>
            <w:r>
              <w:rPr>
                <w:i/>
                <w:iCs/>
              </w:rPr>
              <w:t>5×4</w:t>
            </w:r>
            <w:r>
              <w:rPr>
                <w:i/>
                <w:iCs/>
              </w:rPr>
              <w:t>マトリクス、緑</w:t>
            </w:r>
            <w:r>
              <w:rPr>
                <w:i/>
                <w:iCs/>
              </w:rPr>
              <w:t>/</w:t>
            </w:r>
            <w:r>
              <w:rPr>
                <w:i/>
                <w:iCs/>
              </w:rPr>
              <w:t>黄</w:t>
            </w:r>
            <w:r>
              <w:rPr>
                <w:i/>
                <w:iCs/>
              </w:rPr>
              <w:t>/</w:t>
            </w:r>
            <w:r>
              <w:rPr>
                <w:i/>
                <w:iCs/>
              </w:rPr>
              <w:t>赤の</w:t>
            </w:r>
            <w:r>
              <w:rPr>
                <w:i/>
                <w:iCs/>
              </w:rPr>
              <w:t>3</w:t>
            </w:r>
            <w:r>
              <w:rPr>
                <w:i/>
                <w:iCs/>
              </w:rPr>
              <w:t>領域）</w:t>
            </w:r>
          </w:p>
        </w:tc>
      </w:tr>
      <w:tr w:rsidR="00DC5F4E" w14:paraId="4C9C499C" w14:textId="77777777" w:rsidTr="00535D4F">
        <w:tc>
          <w:tcPr>
            <w:tcW w:w="0" w:type="auto"/>
          </w:tcPr>
          <w:p w14:paraId="0CAB5BAE" w14:textId="77777777" w:rsidR="00DC5F4E" w:rsidRDefault="00DC5F4E" w:rsidP="00535D4F">
            <w:r>
              <w:rPr>
                <w:b/>
                <w:bCs/>
              </w:rPr>
              <w:t>発生確率推定不可能な場合</w:t>
            </w:r>
          </w:p>
        </w:tc>
        <w:tc>
          <w:tcPr>
            <w:tcW w:w="0" w:type="auto"/>
          </w:tcPr>
          <w:p w14:paraId="24E8C98D" w14:textId="77777777" w:rsidR="00DC5F4E" w:rsidRDefault="00DC5F4E" w:rsidP="00535D4F">
            <w:r>
              <w:t>特別な判断基準</w:t>
            </w:r>
          </w:p>
        </w:tc>
        <w:tc>
          <w:tcPr>
            <w:tcW w:w="0" w:type="auto"/>
          </w:tcPr>
          <w:p w14:paraId="1188E790" w14:textId="77777777" w:rsidR="00DC5F4E" w:rsidRDefault="00DC5F4E" w:rsidP="00535D4F">
            <w:r>
              <w:rPr>
                <w:i/>
                <w:iCs/>
              </w:rPr>
              <w:t>（例：</w:t>
            </w:r>
            <w:r>
              <w:rPr>
                <w:i/>
                <w:iCs/>
              </w:rPr>
              <w:t>RM-CRT-001, v1.0</w:t>
            </w:r>
            <w:r>
              <w:rPr>
                <w:i/>
                <w:iCs/>
              </w:rPr>
              <w:t>）</w:t>
            </w:r>
          </w:p>
        </w:tc>
        <w:tc>
          <w:tcPr>
            <w:tcW w:w="0" w:type="auto"/>
          </w:tcPr>
          <w:p w14:paraId="4C2841C6" w14:textId="77777777" w:rsidR="00DC5F4E" w:rsidRDefault="00DC5F4E" w:rsidP="00535D4F">
            <w:r>
              <w:rPr>
                <w:i/>
                <w:iCs/>
              </w:rPr>
              <w:t>（例：</w:t>
            </w:r>
            <w:r>
              <w:rPr>
                <w:i/>
                <w:iCs/>
              </w:rPr>
              <w:t>6.3</w:t>
            </w:r>
            <w:r>
              <w:rPr>
                <w:i/>
                <w:iCs/>
              </w:rPr>
              <w:t>）</w:t>
            </w:r>
          </w:p>
        </w:tc>
        <w:tc>
          <w:tcPr>
            <w:tcW w:w="0" w:type="auto"/>
          </w:tcPr>
          <w:p w14:paraId="3F702731" w14:textId="77777777" w:rsidR="00DC5F4E" w:rsidRDefault="00DC5F4E" w:rsidP="00535D4F">
            <w:r>
              <w:rPr>
                <w:i/>
                <w:iCs/>
              </w:rPr>
              <w:t>（例：最悪ケースを想定し、重大性のみで判定）</w:t>
            </w:r>
          </w:p>
        </w:tc>
      </w:tr>
    </w:tbl>
    <w:p w14:paraId="22C0B21A" w14:textId="77777777" w:rsidR="00DC5F4E" w:rsidRDefault="00DC5F4E" w:rsidP="00DC5F4E">
      <w:r>
        <w:rPr>
          <w:i/>
          <w:iCs/>
        </w:rPr>
        <w:t>※ALARP</w:t>
      </w:r>
      <w:r>
        <w:rPr>
          <w:i/>
          <w:iCs/>
        </w:rPr>
        <w:t>（</w:t>
      </w:r>
      <w:r>
        <w:rPr>
          <w:i/>
          <w:iCs/>
        </w:rPr>
        <w:t>As Low As Reasonably Practicable</w:t>
      </w:r>
      <w:r>
        <w:rPr>
          <w:i/>
          <w:iCs/>
        </w:rPr>
        <w:t>）：合理的に実行可能な限りリスクを低減する原則</w:t>
      </w:r>
    </w:p>
    <w:p w14:paraId="430F974D" w14:textId="77777777" w:rsidR="00DC5F4E" w:rsidRDefault="00DC5F4E" w:rsidP="00DC5F4E">
      <w:pPr>
        <w:pStyle w:val="23"/>
      </w:pPr>
      <w:r>
        <w:t>全体的な残留リスクの評価方法</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515"/>
        <w:gridCol w:w="2909"/>
        <w:gridCol w:w="2459"/>
        <w:gridCol w:w="1159"/>
        <w:gridCol w:w="3909"/>
      </w:tblGrid>
      <w:tr w:rsidR="00DC5F4E" w14:paraId="53701013" w14:textId="77777777" w:rsidTr="00DC5F4E">
        <w:tc>
          <w:tcPr>
            <w:tcW w:w="0" w:type="auto"/>
            <w:shd w:val="clear" w:color="auto" w:fill="DBE5F1" w:themeFill="accent1" w:themeFillTint="33"/>
          </w:tcPr>
          <w:p w14:paraId="482C3CDD" w14:textId="77777777" w:rsidR="00DC5F4E" w:rsidRPr="00DC5F4E" w:rsidRDefault="00DC5F4E" w:rsidP="00DC5F4E">
            <w:pPr>
              <w:jc w:val="center"/>
              <w:rPr>
                <w:b/>
                <w:bCs/>
              </w:rPr>
            </w:pPr>
            <w:r w:rsidRPr="00DC5F4E">
              <w:rPr>
                <w:b/>
                <w:bCs/>
              </w:rPr>
              <w:t>項目</w:t>
            </w:r>
          </w:p>
        </w:tc>
        <w:tc>
          <w:tcPr>
            <w:tcW w:w="0" w:type="auto"/>
            <w:shd w:val="clear" w:color="auto" w:fill="DBE5F1" w:themeFill="accent1" w:themeFillTint="33"/>
          </w:tcPr>
          <w:p w14:paraId="6427C698" w14:textId="77777777" w:rsidR="00DC5F4E" w:rsidRPr="00DC5F4E" w:rsidRDefault="00DC5F4E" w:rsidP="00DC5F4E">
            <w:pPr>
              <w:jc w:val="center"/>
              <w:rPr>
                <w:b/>
                <w:bCs/>
              </w:rPr>
            </w:pPr>
            <w:r w:rsidRPr="00DC5F4E">
              <w:rPr>
                <w:b/>
                <w:bCs/>
              </w:rPr>
              <w:t>内容</w:t>
            </w:r>
          </w:p>
        </w:tc>
        <w:tc>
          <w:tcPr>
            <w:tcW w:w="0" w:type="auto"/>
            <w:shd w:val="clear" w:color="auto" w:fill="DBE5F1" w:themeFill="accent1" w:themeFillTint="33"/>
          </w:tcPr>
          <w:p w14:paraId="64FAAD07" w14:textId="77777777" w:rsidR="00DC5F4E" w:rsidRPr="00DC5F4E" w:rsidRDefault="00DC5F4E" w:rsidP="00DC5F4E">
            <w:pPr>
              <w:jc w:val="center"/>
              <w:rPr>
                <w:b/>
                <w:bCs/>
              </w:rPr>
            </w:pPr>
            <w:r w:rsidRPr="00DC5F4E">
              <w:rPr>
                <w:b/>
                <w:bCs/>
              </w:rPr>
              <w:t>文書名（文書番号</w:t>
            </w:r>
            <w:r w:rsidRPr="00DC5F4E">
              <w:rPr>
                <w:b/>
                <w:bCs/>
              </w:rPr>
              <w:t>, Ver.</w:t>
            </w:r>
            <w:r w:rsidRPr="00DC5F4E">
              <w:rPr>
                <w:b/>
                <w:bCs/>
              </w:rPr>
              <w:t>）</w:t>
            </w:r>
          </w:p>
        </w:tc>
        <w:tc>
          <w:tcPr>
            <w:tcW w:w="0" w:type="auto"/>
            <w:shd w:val="clear" w:color="auto" w:fill="DBE5F1" w:themeFill="accent1" w:themeFillTint="33"/>
          </w:tcPr>
          <w:p w14:paraId="7FCCD063" w14:textId="77777777" w:rsidR="00DC5F4E" w:rsidRPr="00DC5F4E" w:rsidRDefault="00DC5F4E" w:rsidP="00DC5F4E">
            <w:pPr>
              <w:jc w:val="center"/>
              <w:rPr>
                <w:b/>
                <w:bCs/>
              </w:rPr>
            </w:pPr>
            <w:r w:rsidRPr="00DC5F4E">
              <w:rPr>
                <w:b/>
                <w:bCs/>
              </w:rPr>
              <w:t>項番号</w:t>
            </w:r>
          </w:p>
        </w:tc>
        <w:tc>
          <w:tcPr>
            <w:tcW w:w="0" w:type="auto"/>
            <w:shd w:val="clear" w:color="auto" w:fill="DBE5F1" w:themeFill="accent1" w:themeFillTint="33"/>
          </w:tcPr>
          <w:p w14:paraId="6F6366EA" w14:textId="77777777" w:rsidR="00DC5F4E" w:rsidRPr="00DC5F4E" w:rsidRDefault="00DC5F4E" w:rsidP="00DC5F4E">
            <w:pPr>
              <w:jc w:val="center"/>
              <w:rPr>
                <w:b/>
                <w:bCs/>
              </w:rPr>
            </w:pPr>
            <w:r w:rsidRPr="00DC5F4E">
              <w:rPr>
                <w:b/>
                <w:bCs/>
              </w:rPr>
              <w:t>詳細内容</w:t>
            </w:r>
          </w:p>
        </w:tc>
      </w:tr>
      <w:tr w:rsidR="00DC5F4E" w14:paraId="427D021E" w14:textId="77777777" w:rsidTr="00535D4F">
        <w:tc>
          <w:tcPr>
            <w:tcW w:w="0" w:type="auto"/>
          </w:tcPr>
          <w:p w14:paraId="0D25867E" w14:textId="77777777" w:rsidR="00DC5F4E" w:rsidRDefault="00DC5F4E" w:rsidP="00535D4F">
            <w:r>
              <w:rPr>
                <w:b/>
                <w:bCs/>
              </w:rPr>
              <w:t>評価方法</w:t>
            </w:r>
          </w:p>
        </w:tc>
        <w:tc>
          <w:tcPr>
            <w:tcW w:w="0" w:type="auto"/>
          </w:tcPr>
          <w:p w14:paraId="73A53E3A" w14:textId="77777777" w:rsidR="00DC5F4E" w:rsidRDefault="00DC5F4E" w:rsidP="00535D4F">
            <w:r>
              <w:t>全体的な残留リスクの評価手法</w:t>
            </w:r>
          </w:p>
        </w:tc>
        <w:tc>
          <w:tcPr>
            <w:tcW w:w="0" w:type="auto"/>
          </w:tcPr>
          <w:p w14:paraId="25512897" w14:textId="77777777" w:rsidR="00DC5F4E" w:rsidRDefault="00DC5F4E" w:rsidP="00535D4F">
            <w:r>
              <w:rPr>
                <w:i/>
                <w:iCs/>
              </w:rPr>
              <w:t>（例：</w:t>
            </w:r>
            <w:r>
              <w:rPr>
                <w:i/>
                <w:iCs/>
              </w:rPr>
              <w:t>RM-PRO-003, v2.0</w:t>
            </w:r>
            <w:r>
              <w:rPr>
                <w:i/>
                <w:iCs/>
              </w:rPr>
              <w:t>）</w:t>
            </w:r>
          </w:p>
        </w:tc>
        <w:tc>
          <w:tcPr>
            <w:tcW w:w="0" w:type="auto"/>
          </w:tcPr>
          <w:p w14:paraId="358EE386" w14:textId="77777777" w:rsidR="00DC5F4E" w:rsidRDefault="00DC5F4E" w:rsidP="00535D4F">
            <w:r>
              <w:rPr>
                <w:i/>
                <w:iCs/>
              </w:rPr>
              <w:t>（例：</w:t>
            </w:r>
            <w:r>
              <w:rPr>
                <w:i/>
                <w:iCs/>
              </w:rPr>
              <w:t>7.1</w:t>
            </w:r>
            <w:r>
              <w:rPr>
                <w:i/>
                <w:iCs/>
              </w:rPr>
              <w:t>）</w:t>
            </w:r>
          </w:p>
        </w:tc>
        <w:tc>
          <w:tcPr>
            <w:tcW w:w="0" w:type="auto"/>
          </w:tcPr>
          <w:p w14:paraId="45BB6E23" w14:textId="77777777" w:rsidR="00DC5F4E" w:rsidRDefault="00DC5F4E" w:rsidP="00535D4F">
            <w:r>
              <w:rPr>
                <w:i/>
                <w:iCs/>
              </w:rPr>
              <w:t>（例：個別残留リスクの累積評価法）</w:t>
            </w:r>
          </w:p>
        </w:tc>
      </w:tr>
      <w:tr w:rsidR="00DC5F4E" w14:paraId="0ABB0E42" w14:textId="77777777" w:rsidTr="00535D4F">
        <w:tc>
          <w:tcPr>
            <w:tcW w:w="0" w:type="auto"/>
          </w:tcPr>
          <w:p w14:paraId="50C704BA" w14:textId="77777777" w:rsidR="00DC5F4E" w:rsidRDefault="00DC5F4E" w:rsidP="00535D4F">
            <w:r>
              <w:rPr>
                <w:b/>
                <w:bCs/>
              </w:rPr>
              <w:t>受容可能性基準</w:t>
            </w:r>
          </w:p>
        </w:tc>
        <w:tc>
          <w:tcPr>
            <w:tcW w:w="0" w:type="auto"/>
          </w:tcPr>
          <w:p w14:paraId="7E0D2683" w14:textId="77777777" w:rsidR="00DC5F4E" w:rsidRDefault="00DC5F4E" w:rsidP="00535D4F">
            <w:r>
              <w:t>全体的な残留リスクの判断基準</w:t>
            </w:r>
          </w:p>
        </w:tc>
        <w:tc>
          <w:tcPr>
            <w:tcW w:w="0" w:type="auto"/>
          </w:tcPr>
          <w:p w14:paraId="598B72B7" w14:textId="77777777" w:rsidR="00DC5F4E" w:rsidRDefault="00DC5F4E" w:rsidP="00535D4F">
            <w:r>
              <w:rPr>
                <w:i/>
                <w:iCs/>
              </w:rPr>
              <w:t>（例：</w:t>
            </w:r>
            <w:r>
              <w:rPr>
                <w:i/>
                <w:iCs/>
              </w:rPr>
              <w:t>RM-CRT-002, v1.0</w:t>
            </w:r>
            <w:r>
              <w:rPr>
                <w:i/>
                <w:iCs/>
              </w:rPr>
              <w:t>）</w:t>
            </w:r>
          </w:p>
        </w:tc>
        <w:tc>
          <w:tcPr>
            <w:tcW w:w="0" w:type="auto"/>
          </w:tcPr>
          <w:p w14:paraId="55BCAB86" w14:textId="77777777" w:rsidR="00DC5F4E" w:rsidRDefault="00DC5F4E" w:rsidP="00535D4F">
            <w:r>
              <w:rPr>
                <w:i/>
                <w:iCs/>
              </w:rPr>
              <w:t>（例：</w:t>
            </w:r>
            <w:r>
              <w:rPr>
                <w:i/>
                <w:iCs/>
              </w:rPr>
              <w:t>4.2</w:t>
            </w:r>
            <w:r>
              <w:rPr>
                <w:i/>
                <w:iCs/>
              </w:rPr>
              <w:t>）</w:t>
            </w:r>
          </w:p>
        </w:tc>
        <w:tc>
          <w:tcPr>
            <w:tcW w:w="0" w:type="auto"/>
          </w:tcPr>
          <w:p w14:paraId="420D13BD" w14:textId="77777777" w:rsidR="00DC5F4E" w:rsidRDefault="00DC5F4E" w:rsidP="00535D4F">
            <w:r>
              <w:rPr>
                <w:i/>
                <w:iCs/>
              </w:rPr>
              <w:t>（例：高リスク</w:t>
            </w:r>
            <w:r>
              <w:rPr>
                <w:i/>
                <w:iCs/>
              </w:rPr>
              <w:t>0</w:t>
            </w:r>
            <w:r>
              <w:rPr>
                <w:i/>
                <w:iCs/>
              </w:rPr>
              <w:t>件、中リスク</w:t>
            </w:r>
            <w:r>
              <w:rPr>
                <w:i/>
                <w:iCs/>
              </w:rPr>
              <w:t>3</w:t>
            </w:r>
            <w:r>
              <w:rPr>
                <w:i/>
                <w:iCs/>
              </w:rPr>
              <w:t>件以下）</w:t>
            </w:r>
          </w:p>
        </w:tc>
      </w:tr>
    </w:tbl>
    <w:p w14:paraId="455B6807" w14:textId="77777777" w:rsidR="00DC5F4E" w:rsidRDefault="00DC5F4E" w:rsidP="00DC5F4E">
      <w:pPr>
        <w:pStyle w:val="23"/>
      </w:pPr>
      <w:r>
        <w:lastRenderedPageBreak/>
        <w:t>リスクコントロール手段の実施と検証</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913"/>
        <w:gridCol w:w="3309"/>
        <w:gridCol w:w="2515"/>
        <w:gridCol w:w="1476"/>
        <w:gridCol w:w="4709"/>
      </w:tblGrid>
      <w:tr w:rsidR="00DC5F4E" w14:paraId="243F3214" w14:textId="77777777" w:rsidTr="00DC5F4E">
        <w:tc>
          <w:tcPr>
            <w:tcW w:w="0" w:type="auto"/>
            <w:shd w:val="clear" w:color="auto" w:fill="DBE5F1" w:themeFill="accent1" w:themeFillTint="33"/>
          </w:tcPr>
          <w:p w14:paraId="5EB2AEE8" w14:textId="77777777" w:rsidR="00DC5F4E" w:rsidRPr="00DC5F4E" w:rsidRDefault="00DC5F4E" w:rsidP="00DC5F4E">
            <w:pPr>
              <w:jc w:val="center"/>
              <w:rPr>
                <w:b/>
                <w:bCs/>
              </w:rPr>
            </w:pPr>
            <w:r w:rsidRPr="00DC5F4E">
              <w:rPr>
                <w:b/>
                <w:bCs/>
              </w:rPr>
              <w:t>項目</w:t>
            </w:r>
          </w:p>
        </w:tc>
        <w:tc>
          <w:tcPr>
            <w:tcW w:w="0" w:type="auto"/>
            <w:shd w:val="clear" w:color="auto" w:fill="DBE5F1" w:themeFill="accent1" w:themeFillTint="33"/>
          </w:tcPr>
          <w:p w14:paraId="07ECD65F" w14:textId="77777777" w:rsidR="00DC5F4E" w:rsidRPr="00DC5F4E" w:rsidRDefault="00DC5F4E" w:rsidP="00DC5F4E">
            <w:pPr>
              <w:jc w:val="center"/>
              <w:rPr>
                <w:b/>
                <w:bCs/>
              </w:rPr>
            </w:pPr>
            <w:r w:rsidRPr="00DC5F4E">
              <w:rPr>
                <w:b/>
                <w:bCs/>
              </w:rPr>
              <w:t>内容</w:t>
            </w:r>
          </w:p>
        </w:tc>
        <w:tc>
          <w:tcPr>
            <w:tcW w:w="0" w:type="auto"/>
            <w:shd w:val="clear" w:color="auto" w:fill="DBE5F1" w:themeFill="accent1" w:themeFillTint="33"/>
          </w:tcPr>
          <w:p w14:paraId="23E8B70E" w14:textId="77777777" w:rsidR="00DC5F4E" w:rsidRPr="00DC5F4E" w:rsidRDefault="00DC5F4E" w:rsidP="00DC5F4E">
            <w:pPr>
              <w:jc w:val="center"/>
              <w:rPr>
                <w:b/>
                <w:bCs/>
              </w:rPr>
            </w:pPr>
            <w:r w:rsidRPr="00DC5F4E">
              <w:rPr>
                <w:b/>
                <w:bCs/>
              </w:rPr>
              <w:t>文書名（文書番号</w:t>
            </w:r>
            <w:r w:rsidRPr="00DC5F4E">
              <w:rPr>
                <w:b/>
                <w:bCs/>
              </w:rPr>
              <w:t>, Ver.</w:t>
            </w:r>
            <w:r w:rsidRPr="00DC5F4E">
              <w:rPr>
                <w:b/>
                <w:bCs/>
              </w:rPr>
              <w:t>）</w:t>
            </w:r>
          </w:p>
        </w:tc>
        <w:tc>
          <w:tcPr>
            <w:tcW w:w="0" w:type="auto"/>
            <w:shd w:val="clear" w:color="auto" w:fill="DBE5F1" w:themeFill="accent1" w:themeFillTint="33"/>
          </w:tcPr>
          <w:p w14:paraId="31C364EF" w14:textId="77777777" w:rsidR="00DC5F4E" w:rsidRPr="00DC5F4E" w:rsidRDefault="00DC5F4E" w:rsidP="00DC5F4E">
            <w:pPr>
              <w:jc w:val="center"/>
              <w:rPr>
                <w:b/>
                <w:bCs/>
              </w:rPr>
            </w:pPr>
            <w:r w:rsidRPr="00DC5F4E">
              <w:rPr>
                <w:b/>
                <w:bCs/>
              </w:rPr>
              <w:t>項番号</w:t>
            </w:r>
          </w:p>
        </w:tc>
        <w:tc>
          <w:tcPr>
            <w:tcW w:w="0" w:type="auto"/>
            <w:shd w:val="clear" w:color="auto" w:fill="DBE5F1" w:themeFill="accent1" w:themeFillTint="33"/>
          </w:tcPr>
          <w:p w14:paraId="3003FE4A" w14:textId="77777777" w:rsidR="00DC5F4E" w:rsidRPr="00DC5F4E" w:rsidRDefault="00DC5F4E" w:rsidP="00DC5F4E">
            <w:pPr>
              <w:jc w:val="center"/>
              <w:rPr>
                <w:b/>
                <w:bCs/>
              </w:rPr>
            </w:pPr>
            <w:r w:rsidRPr="00DC5F4E">
              <w:rPr>
                <w:b/>
                <w:bCs/>
              </w:rPr>
              <w:t>詳細内容</w:t>
            </w:r>
          </w:p>
        </w:tc>
      </w:tr>
      <w:tr w:rsidR="00DC5F4E" w14:paraId="1D8C26BD" w14:textId="77777777" w:rsidTr="00535D4F">
        <w:tc>
          <w:tcPr>
            <w:tcW w:w="0" w:type="auto"/>
          </w:tcPr>
          <w:p w14:paraId="2770F0E6" w14:textId="77777777" w:rsidR="00DC5F4E" w:rsidRDefault="00DC5F4E" w:rsidP="00535D4F">
            <w:r>
              <w:rPr>
                <w:b/>
                <w:bCs/>
              </w:rPr>
              <w:t>実施計画</w:t>
            </w:r>
          </w:p>
        </w:tc>
        <w:tc>
          <w:tcPr>
            <w:tcW w:w="0" w:type="auto"/>
          </w:tcPr>
          <w:p w14:paraId="32D673E8" w14:textId="77777777" w:rsidR="00DC5F4E" w:rsidRDefault="00DC5F4E" w:rsidP="00535D4F">
            <w:r>
              <w:t>リスクコントロール手段の実施活動</w:t>
            </w:r>
          </w:p>
        </w:tc>
        <w:tc>
          <w:tcPr>
            <w:tcW w:w="0" w:type="auto"/>
          </w:tcPr>
          <w:p w14:paraId="682968A4" w14:textId="77777777" w:rsidR="00DC5F4E" w:rsidRDefault="00DC5F4E" w:rsidP="00535D4F">
            <w:r>
              <w:rPr>
                <w:i/>
                <w:iCs/>
              </w:rPr>
              <w:t>（例：</w:t>
            </w:r>
            <w:r>
              <w:rPr>
                <w:i/>
                <w:iCs/>
              </w:rPr>
              <w:t>IMP-PLN-001, v1.0</w:t>
            </w:r>
            <w:r>
              <w:rPr>
                <w:i/>
                <w:iCs/>
              </w:rPr>
              <w:t>）</w:t>
            </w:r>
          </w:p>
        </w:tc>
        <w:tc>
          <w:tcPr>
            <w:tcW w:w="0" w:type="auto"/>
          </w:tcPr>
          <w:p w14:paraId="17A041DC" w14:textId="77777777" w:rsidR="00DC5F4E" w:rsidRDefault="00DC5F4E" w:rsidP="00535D4F">
            <w:r>
              <w:rPr>
                <w:i/>
                <w:iCs/>
              </w:rPr>
              <w:t>（例：</w:t>
            </w:r>
            <w:r>
              <w:rPr>
                <w:i/>
                <w:iCs/>
              </w:rPr>
              <w:t>5.1-5.5</w:t>
            </w:r>
            <w:r>
              <w:rPr>
                <w:i/>
                <w:iCs/>
              </w:rPr>
              <w:t>）</w:t>
            </w:r>
          </w:p>
        </w:tc>
        <w:tc>
          <w:tcPr>
            <w:tcW w:w="0" w:type="auto"/>
          </w:tcPr>
          <w:p w14:paraId="7A0B4612" w14:textId="77777777" w:rsidR="00DC5F4E" w:rsidRDefault="00DC5F4E" w:rsidP="00535D4F">
            <w:r>
              <w:rPr>
                <w:i/>
                <w:iCs/>
              </w:rPr>
              <w:t>（例：設計変更、保護手段追加、警告表示）</w:t>
            </w:r>
          </w:p>
        </w:tc>
      </w:tr>
      <w:tr w:rsidR="00DC5F4E" w14:paraId="12B4EA24" w14:textId="77777777" w:rsidTr="00535D4F">
        <w:tc>
          <w:tcPr>
            <w:tcW w:w="0" w:type="auto"/>
          </w:tcPr>
          <w:p w14:paraId="24B6E06D" w14:textId="77777777" w:rsidR="00DC5F4E" w:rsidRDefault="00DC5F4E" w:rsidP="00535D4F">
            <w:r>
              <w:rPr>
                <w:b/>
                <w:bCs/>
              </w:rPr>
              <w:t>検証計画</w:t>
            </w:r>
          </w:p>
        </w:tc>
        <w:tc>
          <w:tcPr>
            <w:tcW w:w="0" w:type="auto"/>
          </w:tcPr>
          <w:p w14:paraId="16CC7F2E" w14:textId="77777777" w:rsidR="00DC5F4E" w:rsidRDefault="00DC5F4E" w:rsidP="00535D4F">
            <w:r>
              <w:t>有効性検証の活動</w:t>
            </w:r>
          </w:p>
        </w:tc>
        <w:tc>
          <w:tcPr>
            <w:tcW w:w="0" w:type="auto"/>
          </w:tcPr>
          <w:p w14:paraId="3E37C96C" w14:textId="77777777" w:rsidR="00DC5F4E" w:rsidRDefault="00DC5F4E" w:rsidP="00535D4F">
            <w:r>
              <w:rPr>
                <w:i/>
                <w:iCs/>
              </w:rPr>
              <w:t>（例：</w:t>
            </w:r>
            <w:r>
              <w:rPr>
                <w:i/>
                <w:iCs/>
              </w:rPr>
              <w:t>VER-PLN-001, v1.2</w:t>
            </w:r>
            <w:r>
              <w:rPr>
                <w:i/>
                <w:iCs/>
              </w:rPr>
              <w:t>）</w:t>
            </w:r>
          </w:p>
        </w:tc>
        <w:tc>
          <w:tcPr>
            <w:tcW w:w="0" w:type="auto"/>
          </w:tcPr>
          <w:p w14:paraId="7D371989" w14:textId="77777777" w:rsidR="00DC5F4E" w:rsidRDefault="00DC5F4E" w:rsidP="00535D4F">
            <w:r>
              <w:rPr>
                <w:i/>
                <w:iCs/>
              </w:rPr>
              <w:t>（例：</w:t>
            </w:r>
            <w:r>
              <w:rPr>
                <w:i/>
                <w:iCs/>
              </w:rPr>
              <w:t>6.1-6.3</w:t>
            </w:r>
            <w:r>
              <w:rPr>
                <w:i/>
                <w:iCs/>
              </w:rPr>
              <w:t>）</w:t>
            </w:r>
          </w:p>
        </w:tc>
        <w:tc>
          <w:tcPr>
            <w:tcW w:w="0" w:type="auto"/>
          </w:tcPr>
          <w:p w14:paraId="45DB8CCA" w14:textId="77777777" w:rsidR="00DC5F4E" w:rsidRDefault="00DC5F4E" w:rsidP="00535D4F">
            <w:r>
              <w:rPr>
                <w:i/>
                <w:iCs/>
              </w:rPr>
              <w:t>（例：機能試験、ユーザビリティ試験、臨床評価）</w:t>
            </w:r>
          </w:p>
        </w:tc>
      </w:tr>
    </w:tbl>
    <w:p w14:paraId="7937928E" w14:textId="77777777" w:rsidR="00DC5F4E" w:rsidRDefault="00DC5F4E" w:rsidP="00DC5F4E">
      <w:pPr>
        <w:pStyle w:val="23"/>
      </w:pPr>
      <w:r>
        <w:t>製造および製造後情報の収集</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314"/>
        <w:gridCol w:w="2709"/>
        <w:gridCol w:w="2559"/>
        <w:gridCol w:w="1476"/>
        <w:gridCol w:w="4509"/>
      </w:tblGrid>
      <w:tr w:rsidR="00DC5F4E" w14:paraId="70E9315D" w14:textId="77777777" w:rsidTr="00DC5F4E">
        <w:tc>
          <w:tcPr>
            <w:tcW w:w="0" w:type="auto"/>
            <w:shd w:val="clear" w:color="auto" w:fill="DBE5F1" w:themeFill="accent1" w:themeFillTint="33"/>
          </w:tcPr>
          <w:p w14:paraId="63FE3D7B" w14:textId="77777777" w:rsidR="00DC5F4E" w:rsidRPr="00DC5F4E" w:rsidRDefault="00DC5F4E" w:rsidP="00DC5F4E">
            <w:pPr>
              <w:jc w:val="center"/>
              <w:rPr>
                <w:b/>
                <w:bCs/>
              </w:rPr>
            </w:pPr>
            <w:r w:rsidRPr="00DC5F4E">
              <w:rPr>
                <w:b/>
                <w:bCs/>
              </w:rPr>
              <w:t>項目</w:t>
            </w:r>
          </w:p>
        </w:tc>
        <w:tc>
          <w:tcPr>
            <w:tcW w:w="0" w:type="auto"/>
            <w:shd w:val="clear" w:color="auto" w:fill="DBE5F1" w:themeFill="accent1" w:themeFillTint="33"/>
          </w:tcPr>
          <w:p w14:paraId="2B89871B" w14:textId="77777777" w:rsidR="00DC5F4E" w:rsidRPr="00DC5F4E" w:rsidRDefault="00DC5F4E" w:rsidP="00DC5F4E">
            <w:pPr>
              <w:jc w:val="center"/>
              <w:rPr>
                <w:b/>
                <w:bCs/>
              </w:rPr>
            </w:pPr>
            <w:r w:rsidRPr="00DC5F4E">
              <w:rPr>
                <w:b/>
                <w:bCs/>
              </w:rPr>
              <w:t>内容</w:t>
            </w:r>
          </w:p>
        </w:tc>
        <w:tc>
          <w:tcPr>
            <w:tcW w:w="0" w:type="auto"/>
            <w:shd w:val="clear" w:color="auto" w:fill="DBE5F1" w:themeFill="accent1" w:themeFillTint="33"/>
          </w:tcPr>
          <w:p w14:paraId="5610CE1B" w14:textId="77777777" w:rsidR="00DC5F4E" w:rsidRPr="00DC5F4E" w:rsidRDefault="00DC5F4E" w:rsidP="00DC5F4E">
            <w:pPr>
              <w:jc w:val="center"/>
              <w:rPr>
                <w:b/>
                <w:bCs/>
              </w:rPr>
            </w:pPr>
            <w:r w:rsidRPr="00DC5F4E">
              <w:rPr>
                <w:b/>
                <w:bCs/>
              </w:rPr>
              <w:t>文書名（文書番号</w:t>
            </w:r>
            <w:r w:rsidRPr="00DC5F4E">
              <w:rPr>
                <w:b/>
                <w:bCs/>
              </w:rPr>
              <w:t>, Ver.</w:t>
            </w:r>
            <w:r w:rsidRPr="00DC5F4E">
              <w:rPr>
                <w:b/>
                <w:bCs/>
              </w:rPr>
              <w:t>）</w:t>
            </w:r>
          </w:p>
        </w:tc>
        <w:tc>
          <w:tcPr>
            <w:tcW w:w="0" w:type="auto"/>
            <w:shd w:val="clear" w:color="auto" w:fill="DBE5F1" w:themeFill="accent1" w:themeFillTint="33"/>
          </w:tcPr>
          <w:p w14:paraId="5DBFBD98" w14:textId="77777777" w:rsidR="00DC5F4E" w:rsidRPr="00DC5F4E" w:rsidRDefault="00DC5F4E" w:rsidP="00DC5F4E">
            <w:pPr>
              <w:jc w:val="center"/>
              <w:rPr>
                <w:b/>
                <w:bCs/>
              </w:rPr>
            </w:pPr>
            <w:r w:rsidRPr="00DC5F4E">
              <w:rPr>
                <w:b/>
                <w:bCs/>
              </w:rPr>
              <w:t>項番号</w:t>
            </w:r>
          </w:p>
        </w:tc>
        <w:tc>
          <w:tcPr>
            <w:tcW w:w="0" w:type="auto"/>
            <w:shd w:val="clear" w:color="auto" w:fill="DBE5F1" w:themeFill="accent1" w:themeFillTint="33"/>
          </w:tcPr>
          <w:p w14:paraId="1FD95D9E" w14:textId="77777777" w:rsidR="00DC5F4E" w:rsidRPr="00DC5F4E" w:rsidRDefault="00DC5F4E" w:rsidP="00DC5F4E">
            <w:pPr>
              <w:jc w:val="center"/>
              <w:rPr>
                <w:b/>
                <w:bCs/>
              </w:rPr>
            </w:pPr>
            <w:r w:rsidRPr="00DC5F4E">
              <w:rPr>
                <w:b/>
                <w:bCs/>
              </w:rPr>
              <w:t>詳細内容</w:t>
            </w:r>
          </w:p>
        </w:tc>
      </w:tr>
      <w:tr w:rsidR="00DC5F4E" w14:paraId="075AE8C6" w14:textId="77777777" w:rsidTr="00535D4F">
        <w:tc>
          <w:tcPr>
            <w:tcW w:w="0" w:type="auto"/>
          </w:tcPr>
          <w:p w14:paraId="3D17BB1D" w14:textId="77777777" w:rsidR="00DC5F4E" w:rsidRDefault="00DC5F4E" w:rsidP="00535D4F">
            <w:r>
              <w:rPr>
                <w:b/>
                <w:bCs/>
              </w:rPr>
              <w:t>情報収集活動</w:t>
            </w:r>
          </w:p>
        </w:tc>
        <w:tc>
          <w:tcPr>
            <w:tcW w:w="0" w:type="auto"/>
          </w:tcPr>
          <w:p w14:paraId="52722AF7" w14:textId="77777777" w:rsidR="00DC5F4E" w:rsidRDefault="00DC5F4E" w:rsidP="00535D4F">
            <w:r>
              <w:t>製造・製造後情報の収集方法</w:t>
            </w:r>
          </w:p>
        </w:tc>
        <w:tc>
          <w:tcPr>
            <w:tcW w:w="0" w:type="auto"/>
          </w:tcPr>
          <w:p w14:paraId="00E720FF" w14:textId="77777777" w:rsidR="00DC5F4E" w:rsidRDefault="00DC5F4E" w:rsidP="00535D4F">
            <w:r>
              <w:rPr>
                <w:i/>
                <w:iCs/>
              </w:rPr>
              <w:t>（例：</w:t>
            </w:r>
            <w:r>
              <w:rPr>
                <w:i/>
                <w:iCs/>
              </w:rPr>
              <w:t>PMS-PRO-001, v2.0</w:t>
            </w:r>
            <w:r>
              <w:rPr>
                <w:i/>
                <w:iCs/>
              </w:rPr>
              <w:t>）</w:t>
            </w:r>
          </w:p>
        </w:tc>
        <w:tc>
          <w:tcPr>
            <w:tcW w:w="0" w:type="auto"/>
          </w:tcPr>
          <w:p w14:paraId="3DE99341" w14:textId="77777777" w:rsidR="00DC5F4E" w:rsidRDefault="00DC5F4E" w:rsidP="00535D4F">
            <w:r>
              <w:rPr>
                <w:i/>
                <w:iCs/>
              </w:rPr>
              <w:t>（例：</w:t>
            </w:r>
            <w:r>
              <w:rPr>
                <w:i/>
                <w:iCs/>
              </w:rPr>
              <w:t>4.1-4.5</w:t>
            </w:r>
            <w:r>
              <w:rPr>
                <w:i/>
                <w:iCs/>
              </w:rPr>
              <w:t>）</w:t>
            </w:r>
          </w:p>
        </w:tc>
        <w:tc>
          <w:tcPr>
            <w:tcW w:w="0" w:type="auto"/>
          </w:tcPr>
          <w:p w14:paraId="44C2FC6E" w14:textId="77777777" w:rsidR="00DC5F4E" w:rsidRDefault="00DC5F4E" w:rsidP="00535D4F">
            <w:r>
              <w:rPr>
                <w:i/>
                <w:iCs/>
              </w:rPr>
              <w:t>（例：苦情、不具合報告、文献調査、規制情報）</w:t>
            </w:r>
          </w:p>
        </w:tc>
      </w:tr>
      <w:tr w:rsidR="00DC5F4E" w14:paraId="1D3473B5" w14:textId="77777777" w:rsidTr="00535D4F">
        <w:tc>
          <w:tcPr>
            <w:tcW w:w="0" w:type="auto"/>
          </w:tcPr>
          <w:p w14:paraId="45A09B1E" w14:textId="77777777" w:rsidR="00DC5F4E" w:rsidRDefault="00DC5F4E" w:rsidP="00535D4F">
            <w:r>
              <w:rPr>
                <w:b/>
                <w:bCs/>
              </w:rPr>
              <w:t>レビュー活動</w:t>
            </w:r>
          </w:p>
        </w:tc>
        <w:tc>
          <w:tcPr>
            <w:tcW w:w="0" w:type="auto"/>
          </w:tcPr>
          <w:p w14:paraId="3D6BA7AA" w14:textId="77777777" w:rsidR="00DC5F4E" w:rsidRDefault="00DC5F4E" w:rsidP="00535D4F">
            <w:r>
              <w:t>収集情報のレビュー手順</w:t>
            </w:r>
          </w:p>
        </w:tc>
        <w:tc>
          <w:tcPr>
            <w:tcW w:w="0" w:type="auto"/>
          </w:tcPr>
          <w:p w14:paraId="660BEF76" w14:textId="77777777" w:rsidR="00DC5F4E" w:rsidRDefault="00DC5F4E" w:rsidP="00535D4F">
            <w:r>
              <w:rPr>
                <w:i/>
                <w:iCs/>
              </w:rPr>
              <w:t>（例：</w:t>
            </w:r>
            <w:r>
              <w:rPr>
                <w:i/>
                <w:iCs/>
              </w:rPr>
              <w:t>PMS-PRO-002, v1.5</w:t>
            </w:r>
            <w:r>
              <w:rPr>
                <w:i/>
                <w:iCs/>
              </w:rPr>
              <w:t>）</w:t>
            </w:r>
          </w:p>
        </w:tc>
        <w:tc>
          <w:tcPr>
            <w:tcW w:w="0" w:type="auto"/>
          </w:tcPr>
          <w:p w14:paraId="72EE5F60" w14:textId="77777777" w:rsidR="00DC5F4E" w:rsidRDefault="00DC5F4E" w:rsidP="00535D4F">
            <w:r>
              <w:rPr>
                <w:i/>
                <w:iCs/>
              </w:rPr>
              <w:t>（例：</w:t>
            </w:r>
            <w:r>
              <w:rPr>
                <w:i/>
                <w:iCs/>
              </w:rPr>
              <w:t>5.1-5.3</w:t>
            </w:r>
            <w:r>
              <w:rPr>
                <w:i/>
                <w:iCs/>
              </w:rPr>
              <w:t>）</w:t>
            </w:r>
          </w:p>
        </w:tc>
        <w:tc>
          <w:tcPr>
            <w:tcW w:w="0" w:type="auto"/>
          </w:tcPr>
          <w:p w14:paraId="3DCDDA17" w14:textId="77777777" w:rsidR="00DC5F4E" w:rsidRDefault="00DC5F4E" w:rsidP="00535D4F">
            <w:r>
              <w:rPr>
                <w:i/>
                <w:iCs/>
              </w:rPr>
              <w:t>（例：月次レビュー、年次サマリー、臨時評価）</w:t>
            </w:r>
          </w:p>
        </w:tc>
      </w:tr>
    </w:tbl>
    <w:p w14:paraId="51B67567" w14:textId="77777777" w:rsidR="00DC5F4E" w:rsidRDefault="00DC5F4E">
      <w:pPr>
        <w:widowControl/>
        <w:jc w:val="left"/>
        <w:rPr>
          <w:b/>
          <w:kern w:val="2"/>
          <w:sz w:val="21"/>
          <w:szCs w:val="24"/>
        </w:rPr>
      </w:pPr>
      <w:r>
        <w:br w:type="page"/>
      </w:r>
    </w:p>
    <w:p w14:paraId="7844E630" w14:textId="01A5D3AE" w:rsidR="00DC5F4E" w:rsidRDefault="00DC5F4E" w:rsidP="00DC5F4E">
      <w:pPr>
        <w:pStyle w:val="12"/>
      </w:pPr>
      <w:r>
        <w:lastRenderedPageBreak/>
        <w:t>リスク分析（</w:t>
      </w:r>
      <w:r>
        <w:t xml:space="preserve">ISO 14971:2019 </w:t>
      </w:r>
      <w:r>
        <w:t>第</w:t>
      </w:r>
      <w:r>
        <w:t>5</w:t>
      </w:r>
      <w:r>
        <w:t>項）</w:t>
      </w:r>
    </w:p>
    <w:p w14:paraId="063FBA40" w14:textId="77777777" w:rsidR="00DC5F4E" w:rsidRDefault="00DC5F4E" w:rsidP="00DC5F4E">
      <w:pPr>
        <w:pStyle w:val="23"/>
      </w:pPr>
      <w:r>
        <w:t>リスク分析プロセス（第</w:t>
      </w:r>
      <w:r>
        <w:t>5.1</w:t>
      </w:r>
      <w:r>
        <w:t>項）</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515"/>
        <w:gridCol w:w="2309"/>
        <w:gridCol w:w="2392"/>
        <w:gridCol w:w="1159"/>
        <w:gridCol w:w="7093"/>
      </w:tblGrid>
      <w:tr w:rsidR="00DC5F4E" w14:paraId="6CCCA0EF" w14:textId="77777777" w:rsidTr="00DC5F4E">
        <w:tc>
          <w:tcPr>
            <w:tcW w:w="0" w:type="auto"/>
            <w:shd w:val="clear" w:color="auto" w:fill="DBE5F1" w:themeFill="accent1" w:themeFillTint="33"/>
          </w:tcPr>
          <w:p w14:paraId="55D8D1A3" w14:textId="77777777" w:rsidR="00DC5F4E" w:rsidRPr="00DC5F4E" w:rsidRDefault="00DC5F4E" w:rsidP="00DC5F4E">
            <w:pPr>
              <w:jc w:val="center"/>
              <w:rPr>
                <w:b/>
                <w:bCs/>
              </w:rPr>
            </w:pPr>
            <w:r w:rsidRPr="00DC5F4E">
              <w:rPr>
                <w:b/>
                <w:bCs/>
              </w:rPr>
              <w:t>項目</w:t>
            </w:r>
          </w:p>
        </w:tc>
        <w:tc>
          <w:tcPr>
            <w:tcW w:w="0" w:type="auto"/>
            <w:shd w:val="clear" w:color="auto" w:fill="DBE5F1" w:themeFill="accent1" w:themeFillTint="33"/>
          </w:tcPr>
          <w:p w14:paraId="79EF3061" w14:textId="77777777" w:rsidR="00DC5F4E" w:rsidRPr="00DC5F4E" w:rsidRDefault="00DC5F4E" w:rsidP="00DC5F4E">
            <w:pPr>
              <w:jc w:val="center"/>
              <w:rPr>
                <w:b/>
                <w:bCs/>
              </w:rPr>
            </w:pPr>
            <w:r w:rsidRPr="00DC5F4E">
              <w:rPr>
                <w:b/>
                <w:bCs/>
              </w:rPr>
              <w:t>内容</w:t>
            </w:r>
          </w:p>
        </w:tc>
        <w:tc>
          <w:tcPr>
            <w:tcW w:w="0" w:type="auto"/>
            <w:shd w:val="clear" w:color="auto" w:fill="DBE5F1" w:themeFill="accent1" w:themeFillTint="33"/>
          </w:tcPr>
          <w:p w14:paraId="681FF518" w14:textId="77777777" w:rsidR="00DC5F4E" w:rsidRPr="00DC5F4E" w:rsidRDefault="00DC5F4E" w:rsidP="00DC5F4E">
            <w:pPr>
              <w:jc w:val="center"/>
              <w:rPr>
                <w:b/>
                <w:bCs/>
              </w:rPr>
            </w:pPr>
            <w:r w:rsidRPr="00DC5F4E">
              <w:rPr>
                <w:b/>
                <w:bCs/>
              </w:rPr>
              <w:t>文書名（文書番号</w:t>
            </w:r>
            <w:r w:rsidRPr="00DC5F4E">
              <w:rPr>
                <w:b/>
                <w:bCs/>
              </w:rPr>
              <w:t>, Ver.</w:t>
            </w:r>
            <w:r w:rsidRPr="00DC5F4E">
              <w:rPr>
                <w:b/>
                <w:bCs/>
              </w:rPr>
              <w:t>）</w:t>
            </w:r>
          </w:p>
        </w:tc>
        <w:tc>
          <w:tcPr>
            <w:tcW w:w="0" w:type="auto"/>
            <w:shd w:val="clear" w:color="auto" w:fill="DBE5F1" w:themeFill="accent1" w:themeFillTint="33"/>
          </w:tcPr>
          <w:p w14:paraId="2D0A7D4D" w14:textId="77777777" w:rsidR="00DC5F4E" w:rsidRPr="00DC5F4E" w:rsidRDefault="00DC5F4E" w:rsidP="00DC5F4E">
            <w:pPr>
              <w:jc w:val="center"/>
              <w:rPr>
                <w:b/>
                <w:bCs/>
              </w:rPr>
            </w:pPr>
            <w:r w:rsidRPr="00DC5F4E">
              <w:rPr>
                <w:b/>
                <w:bCs/>
              </w:rPr>
              <w:t>項番号</w:t>
            </w:r>
          </w:p>
        </w:tc>
        <w:tc>
          <w:tcPr>
            <w:tcW w:w="0" w:type="auto"/>
            <w:shd w:val="clear" w:color="auto" w:fill="DBE5F1" w:themeFill="accent1" w:themeFillTint="33"/>
          </w:tcPr>
          <w:p w14:paraId="0675B5D0" w14:textId="77777777" w:rsidR="00DC5F4E" w:rsidRPr="00DC5F4E" w:rsidRDefault="00DC5F4E" w:rsidP="00DC5F4E">
            <w:pPr>
              <w:jc w:val="center"/>
              <w:rPr>
                <w:b/>
                <w:bCs/>
              </w:rPr>
            </w:pPr>
            <w:r w:rsidRPr="00DC5F4E">
              <w:rPr>
                <w:b/>
                <w:bCs/>
              </w:rPr>
              <w:t>詳細内容</w:t>
            </w:r>
          </w:p>
        </w:tc>
      </w:tr>
      <w:tr w:rsidR="00DC5F4E" w14:paraId="1C7D67F8" w14:textId="77777777" w:rsidTr="00535D4F">
        <w:tc>
          <w:tcPr>
            <w:tcW w:w="0" w:type="auto"/>
          </w:tcPr>
          <w:p w14:paraId="0146EFC2" w14:textId="77777777" w:rsidR="00DC5F4E" w:rsidRDefault="00DC5F4E" w:rsidP="00535D4F">
            <w:r>
              <w:rPr>
                <w:b/>
                <w:bCs/>
              </w:rPr>
              <w:t>医療機器の説明</w:t>
            </w:r>
          </w:p>
        </w:tc>
        <w:tc>
          <w:tcPr>
            <w:tcW w:w="0" w:type="auto"/>
          </w:tcPr>
          <w:p w14:paraId="19688D91" w14:textId="77777777" w:rsidR="00DC5F4E" w:rsidRDefault="00DC5F4E" w:rsidP="00535D4F">
            <w:r>
              <w:t>リスク分析対象の詳細</w:t>
            </w:r>
          </w:p>
        </w:tc>
        <w:tc>
          <w:tcPr>
            <w:tcW w:w="0" w:type="auto"/>
          </w:tcPr>
          <w:p w14:paraId="5B0BADF8" w14:textId="77777777" w:rsidR="00DC5F4E" w:rsidRDefault="00DC5F4E" w:rsidP="00535D4F">
            <w:r>
              <w:rPr>
                <w:i/>
                <w:iCs/>
              </w:rPr>
              <w:t>（例：</w:t>
            </w:r>
            <w:r>
              <w:rPr>
                <w:i/>
                <w:iCs/>
              </w:rPr>
              <w:t>RA-REP-001, v1.0</w:t>
            </w:r>
            <w:r>
              <w:rPr>
                <w:i/>
                <w:iCs/>
              </w:rPr>
              <w:t>）</w:t>
            </w:r>
          </w:p>
        </w:tc>
        <w:tc>
          <w:tcPr>
            <w:tcW w:w="0" w:type="auto"/>
          </w:tcPr>
          <w:p w14:paraId="6A1DF492" w14:textId="77777777" w:rsidR="00DC5F4E" w:rsidRDefault="00DC5F4E" w:rsidP="00535D4F">
            <w:r>
              <w:rPr>
                <w:i/>
                <w:iCs/>
              </w:rPr>
              <w:t>（例：</w:t>
            </w:r>
            <w:r>
              <w:rPr>
                <w:i/>
                <w:iCs/>
              </w:rPr>
              <w:t>2.1</w:t>
            </w:r>
            <w:r>
              <w:rPr>
                <w:i/>
                <w:iCs/>
              </w:rPr>
              <w:t>）</w:t>
            </w:r>
          </w:p>
        </w:tc>
        <w:tc>
          <w:tcPr>
            <w:tcW w:w="0" w:type="auto"/>
          </w:tcPr>
          <w:p w14:paraId="1A3C75BC" w14:textId="77777777" w:rsidR="00DC5F4E" w:rsidRDefault="00DC5F4E" w:rsidP="00535D4F">
            <w:r>
              <w:rPr>
                <w:i/>
                <w:iCs/>
              </w:rPr>
              <w:t>（例：</w:t>
            </w:r>
            <w:r>
              <w:rPr>
                <w:i/>
                <w:iCs/>
              </w:rPr>
              <w:t>12</w:t>
            </w:r>
            <w:r>
              <w:rPr>
                <w:i/>
                <w:iCs/>
              </w:rPr>
              <w:t>誘導心電計、</w:t>
            </w:r>
            <w:r>
              <w:rPr>
                <w:i/>
                <w:iCs/>
              </w:rPr>
              <w:t>AC</w:t>
            </w:r>
            <w:r>
              <w:rPr>
                <w:i/>
                <w:iCs/>
              </w:rPr>
              <w:t>電源、患者接続部あり）</w:t>
            </w:r>
          </w:p>
        </w:tc>
      </w:tr>
      <w:tr w:rsidR="00DC5F4E" w14:paraId="09586A6A" w14:textId="77777777" w:rsidTr="00535D4F">
        <w:tc>
          <w:tcPr>
            <w:tcW w:w="0" w:type="auto"/>
          </w:tcPr>
          <w:p w14:paraId="120A5130" w14:textId="77777777" w:rsidR="00DC5F4E" w:rsidRDefault="00DC5F4E" w:rsidP="00535D4F">
            <w:r>
              <w:rPr>
                <w:b/>
                <w:bCs/>
              </w:rPr>
              <w:t>実施要員</w:t>
            </w:r>
          </w:p>
        </w:tc>
        <w:tc>
          <w:tcPr>
            <w:tcW w:w="0" w:type="auto"/>
          </w:tcPr>
          <w:p w14:paraId="30D96BD7" w14:textId="77777777" w:rsidR="00DC5F4E" w:rsidRDefault="00DC5F4E" w:rsidP="00535D4F">
            <w:r>
              <w:t>分析実施者の氏名・資格</w:t>
            </w:r>
          </w:p>
        </w:tc>
        <w:tc>
          <w:tcPr>
            <w:tcW w:w="0" w:type="auto"/>
          </w:tcPr>
          <w:p w14:paraId="200AE2EF" w14:textId="77777777" w:rsidR="00DC5F4E" w:rsidRDefault="00DC5F4E" w:rsidP="00535D4F">
            <w:r>
              <w:rPr>
                <w:i/>
                <w:iCs/>
              </w:rPr>
              <w:t>（例：</w:t>
            </w:r>
            <w:r>
              <w:rPr>
                <w:i/>
                <w:iCs/>
              </w:rPr>
              <w:t>RA-REP-001, v1.0</w:t>
            </w:r>
            <w:r>
              <w:rPr>
                <w:i/>
                <w:iCs/>
              </w:rPr>
              <w:t>）</w:t>
            </w:r>
          </w:p>
        </w:tc>
        <w:tc>
          <w:tcPr>
            <w:tcW w:w="0" w:type="auto"/>
          </w:tcPr>
          <w:p w14:paraId="5CB0BDC5" w14:textId="77777777" w:rsidR="00DC5F4E" w:rsidRDefault="00DC5F4E" w:rsidP="00535D4F">
            <w:r>
              <w:rPr>
                <w:i/>
                <w:iCs/>
              </w:rPr>
              <w:t>（例：</w:t>
            </w:r>
            <w:r>
              <w:rPr>
                <w:i/>
                <w:iCs/>
              </w:rPr>
              <w:t>1.3</w:t>
            </w:r>
            <w:r>
              <w:rPr>
                <w:i/>
                <w:iCs/>
              </w:rPr>
              <w:t>）</w:t>
            </w:r>
          </w:p>
        </w:tc>
        <w:tc>
          <w:tcPr>
            <w:tcW w:w="0" w:type="auto"/>
          </w:tcPr>
          <w:p w14:paraId="036D0B55" w14:textId="77777777" w:rsidR="00DC5F4E" w:rsidRDefault="00DC5F4E" w:rsidP="00535D4F">
            <w:r>
              <w:rPr>
                <w:i/>
                <w:iCs/>
              </w:rPr>
              <w:t>（例：山田太郎（</w:t>
            </w:r>
            <w:r>
              <w:rPr>
                <w:i/>
                <w:iCs/>
              </w:rPr>
              <w:t>FMEA</w:t>
            </w:r>
            <w:r>
              <w:rPr>
                <w:i/>
                <w:iCs/>
              </w:rPr>
              <w:t>認定者）、鈴木花子（医療機器総括製造販売責任者）</w:t>
            </w:r>
          </w:p>
        </w:tc>
      </w:tr>
      <w:tr w:rsidR="00DC5F4E" w14:paraId="12DD4DF1" w14:textId="77777777" w:rsidTr="00535D4F">
        <w:tc>
          <w:tcPr>
            <w:tcW w:w="0" w:type="auto"/>
          </w:tcPr>
          <w:p w14:paraId="1FF71045" w14:textId="77777777" w:rsidR="00DC5F4E" w:rsidRDefault="00DC5F4E" w:rsidP="00535D4F">
            <w:r>
              <w:rPr>
                <w:b/>
                <w:bCs/>
              </w:rPr>
              <w:t>実施組織</w:t>
            </w:r>
          </w:p>
        </w:tc>
        <w:tc>
          <w:tcPr>
            <w:tcW w:w="0" w:type="auto"/>
          </w:tcPr>
          <w:p w14:paraId="6437DD8A" w14:textId="77777777" w:rsidR="00DC5F4E" w:rsidRDefault="00DC5F4E" w:rsidP="00535D4F">
            <w:r>
              <w:t>実施部門・チーム</w:t>
            </w:r>
          </w:p>
        </w:tc>
        <w:tc>
          <w:tcPr>
            <w:tcW w:w="0" w:type="auto"/>
          </w:tcPr>
          <w:p w14:paraId="4E3AD2FF" w14:textId="77777777" w:rsidR="00DC5F4E" w:rsidRDefault="00DC5F4E" w:rsidP="00535D4F">
            <w:r>
              <w:rPr>
                <w:i/>
                <w:iCs/>
              </w:rPr>
              <w:t>（例：</w:t>
            </w:r>
            <w:r>
              <w:rPr>
                <w:i/>
                <w:iCs/>
              </w:rPr>
              <w:t>RA-REP-001, v1.0</w:t>
            </w:r>
            <w:r>
              <w:rPr>
                <w:i/>
                <w:iCs/>
              </w:rPr>
              <w:t>）</w:t>
            </w:r>
          </w:p>
        </w:tc>
        <w:tc>
          <w:tcPr>
            <w:tcW w:w="0" w:type="auto"/>
          </w:tcPr>
          <w:p w14:paraId="41BD4EA3" w14:textId="77777777" w:rsidR="00DC5F4E" w:rsidRDefault="00DC5F4E" w:rsidP="00535D4F">
            <w:r>
              <w:rPr>
                <w:i/>
                <w:iCs/>
              </w:rPr>
              <w:t>（例：</w:t>
            </w:r>
            <w:r>
              <w:rPr>
                <w:i/>
                <w:iCs/>
              </w:rPr>
              <w:t>1.2</w:t>
            </w:r>
            <w:r>
              <w:rPr>
                <w:i/>
                <w:iCs/>
              </w:rPr>
              <w:t>）</w:t>
            </w:r>
          </w:p>
        </w:tc>
        <w:tc>
          <w:tcPr>
            <w:tcW w:w="0" w:type="auto"/>
          </w:tcPr>
          <w:p w14:paraId="167EA06E" w14:textId="77777777" w:rsidR="00DC5F4E" w:rsidRDefault="00DC5F4E" w:rsidP="00535D4F">
            <w:r>
              <w:rPr>
                <w:i/>
                <w:iCs/>
              </w:rPr>
              <w:t>（例：リスク分析チーム（設計、品質、薬事、臨床）</w:t>
            </w:r>
          </w:p>
        </w:tc>
      </w:tr>
      <w:tr w:rsidR="00DC5F4E" w14:paraId="3B8BC718" w14:textId="77777777" w:rsidTr="00535D4F">
        <w:tc>
          <w:tcPr>
            <w:tcW w:w="0" w:type="auto"/>
          </w:tcPr>
          <w:p w14:paraId="4F03CFF2" w14:textId="77777777" w:rsidR="00DC5F4E" w:rsidRDefault="00DC5F4E" w:rsidP="00535D4F">
            <w:r>
              <w:rPr>
                <w:b/>
                <w:bCs/>
              </w:rPr>
              <w:t>適用範囲</w:t>
            </w:r>
          </w:p>
        </w:tc>
        <w:tc>
          <w:tcPr>
            <w:tcW w:w="0" w:type="auto"/>
          </w:tcPr>
          <w:p w14:paraId="604D55FF" w14:textId="77777777" w:rsidR="00DC5F4E" w:rsidRDefault="00DC5F4E" w:rsidP="00535D4F">
            <w:r>
              <w:t>分析の範囲と制限事項</w:t>
            </w:r>
          </w:p>
        </w:tc>
        <w:tc>
          <w:tcPr>
            <w:tcW w:w="0" w:type="auto"/>
          </w:tcPr>
          <w:p w14:paraId="11E904BC" w14:textId="77777777" w:rsidR="00DC5F4E" w:rsidRDefault="00DC5F4E" w:rsidP="00535D4F">
            <w:r>
              <w:rPr>
                <w:i/>
                <w:iCs/>
              </w:rPr>
              <w:t>（例：</w:t>
            </w:r>
            <w:r>
              <w:rPr>
                <w:i/>
                <w:iCs/>
              </w:rPr>
              <w:t>RA-REP-001, v1.0</w:t>
            </w:r>
            <w:r>
              <w:rPr>
                <w:i/>
                <w:iCs/>
              </w:rPr>
              <w:t>）</w:t>
            </w:r>
          </w:p>
        </w:tc>
        <w:tc>
          <w:tcPr>
            <w:tcW w:w="0" w:type="auto"/>
          </w:tcPr>
          <w:p w14:paraId="336765C2" w14:textId="77777777" w:rsidR="00DC5F4E" w:rsidRDefault="00DC5F4E" w:rsidP="00535D4F">
            <w:r>
              <w:rPr>
                <w:i/>
                <w:iCs/>
              </w:rPr>
              <w:t>（例：</w:t>
            </w:r>
            <w:r>
              <w:rPr>
                <w:i/>
                <w:iCs/>
              </w:rPr>
              <w:t>3.1</w:t>
            </w:r>
            <w:r>
              <w:rPr>
                <w:i/>
                <w:iCs/>
              </w:rPr>
              <w:t>）</w:t>
            </w:r>
          </w:p>
        </w:tc>
        <w:tc>
          <w:tcPr>
            <w:tcW w:w="0" w:type="auto"/>
          </w:tcPr>
          <w:p w14:paraId="20B78591" w14:textId="77777777" w:rsidR="00DC5F4E" w:rsidRDefault="00DC5F4E" w:rsidP="00535D4F">
            <w:r>
              <w:rPr>
                <w:i/>
                <w:iCs/>
              </w:rPr>
              <w:t>（例：本体のみ、付属品は別途分析）</w:t>
            </w:r>
          </w:p>
        </w:tc>
      </w:tr>
      <w:tr w:rsidR="00DC5F4E" w14:paraId="64F5035E" w14:textId="77777777" w:rsidTr="00535D4F">
        <w:tc>
          <w:tcPr>
            <w:tcW w:w="0" w:type="auto"/>
          </w:tcPr>
          <w:p w14:paraId="7C61BF21" w14:textId="77777777" w:rsidR="00DC5F4E" w:rsidRDefault="00DC5F4E" w:rsidP="00535D4F">
            <w:r>
              <w:rPr>
                <w:b/>
                <w:bCs/>
              </w:rPr>
              <w:t>実施日付</w:t>
            </w:r>
          </w:p>
        </w:tc>
        <w:tc>
          <w:tcPr>
            <w:tcW w:w="0" w:type="auto"/>
          </w:tcPr>
          <w:p w14:paraId="4CEE45E8" w14:textId="77777777" w:rsidR="00DC5F4E" w:rsidRDefault="00DC5F4E" w:rsidP="00535D4F">
            <w:r>
              <w:t>分析実施期間</w:t>
            </w:r>
          </w:p>
        </w:tc>
        <w:tc>
          <w:tcPr>
            <w:tcW w:w="0" w:type="auto"/>
          </w:tcPr>
          <w:p w14:paraId="6BFCA4ED" w14:textId="77777777" w:rsidR="00DC5F4E" w:rsidRDefault="00DC5F4E" w:rsidP="00535D4F">
            <w:r>
              <w:rPr>
                <w:i/>
                <w:iCs/>
              </w:rPr>
              <w:t>（例：</w:t>
            </w:r>
            <w:r>
              <w:rPr>
                <w:i/>
                <w:iCs/>
              </w:rPr>
              <w:t>RA-REP-001, v1.0</w:t>
            </w:r>
            <w:r>
              <w:rPr>
                <w:i/>
                <w:iCs/>
              </w:rPr>
              <w:t>）</w:t>
            </w:r>
          </w:p>
        </w:tc>
        <w:tc>
          <w:tcPr>
            <w:tcW w:w="0" w:type="auto"/>
          </w:tcPr>
          <w:p w14:paraId="56501B85" w14:textId="77777777" w:rsidR="00DC5F4E" w:rsidRDefault="00DC5F4E" w:rsidP="00535D4F">
            <w:r>
              <w:rPr>
                <w:i/>
                <w:iCs/>
              </w:rPr>
              <w:t>（例：</w:t>
            </w:r>
            <w:r>
              <w:rPr>
                <w:i/>
                <w:iCs/>
              </w:rPr>
              <w:t>1.4</w:t>
            </w:r>
            <w:r>
              <w:rPr>
                <w:i/>
                <w:iCs/>
              </w:rPr>
              <w:t>）</w:t>
            </w:r>
          </w:p>
        </w:tc>
        <w:tc>
          <w:tcPr>
            <w:tcW w:w="0" w:type="auto"/>
          </w:tcPr>
          <w:p w14:paraId="5A3CAE3B" w14:textId="77777777" w:rsidR="00DC5F4E" w:rsidRDefault="00DC5F4E" w:rsidP="00535D4F">
            <w:r>
              <w:rPr>
                <w:i/>
                <w:iCs/>
              </w:rPr>
              <w:t>（例：</w:t>
            </w:r>
            <w:r>
              <w:rPr>
                <w:i/>
                <w:iCs/>
              </w:rPr>
              <w:t>2025</w:t>
            </w:r>
            <w:r>
              <w:rPr>
                <w:i/>
                <w:iCs/>
              </w:rPr>
              <w:t>年</w:t>
            </w:r>
            <w:r>
              <w:rPr>
                <w:i/>
                <w:iCs/>
              </w:rPr>
              <w:t>2</w:t>
            </w:r>
            <w:r>
              <w:rPr>
                <w:i/>
                <w:iCs/>
              </w:rPr>
              <w:t>月</w:t>
            </w:r>
            <w:r>
              <w:rPr>
                <w:i/>
                <w:iCs/>
              </w:rPr>
              <w:t>1</w:t>
            </w:r>
            <w:r>
              <w:rPr>
                <w:i/>
                <w:iCs/>
              </w:rPr>
              <w:t>日～</w:t>
            </w:r>
            <w:r>
              <w:rPr>
                <w:i/>
                <w:iCs/>
              </w:rPr>
              <w:t>2</w:t>
            </w:r>
            <w:r>
              <w:rPr>
                <w:i/>
                <w:iCs/>
              </w:rPr>
              <w:t>月</w:t>
            </w:r>
            <w:r>
              <w:rPr>
                <w:i/>
                <w:iCs/>
              </w:rPr>
              <w:t>28</w:t>
            </w:r>
            <w:r>
              <w:rPr>
                <w:i/>
                <w:iCs/>
              </w:rPr>
              <w:t>日）</w:t>
            </w:r>
          </w:p>
        </w:tc>
      </w:tr>
    </w:tbl>
    <w:p w14:paraId="5D3BEDD5" w14:textId="77777777" w:rsidR="00DC5F4E" w:rsidRDefault="00DC5F4E" w:rsidP="00DC5F4E">
      <w:pPr>
        <w:pStyle w:val="23"/>
      </w:pPr>
      <w:r>
        <w:t>意図された使用と合理的に予見可能な誤使用（第</w:t>
      </w:r>
      <w:r>
        <w:t>5.2</w:t>
      </w:r>
      <w:r>
        <w:t>項）</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519"/>
        <w:gridCol w:w="1909"/>
        <w:gridCol w:w="2389"/>
        <w:gridCol w:w="1659"/>
        <w:gridCol w:w="5509"/>
      </w:tblGrid>
      <w:tr w:rsidR="00DC5F4E" w14:paraId="209DE5A3" w14:textId="77777777" w:rsidTr="00DC5F4E">
        <w:tc>
          <w:tcPr>
            <w:tcW w:w="0" w:type="auto"/>
            <w:shd w:val="clear" w:color="auto" w:fill="DBE5F1" w:themeFill="accent1" w:themeFillTint="33"/>
          </w:tcPr>
          <w:p w14:paraId="5F1FEC01" w14:textId="77777777" w:rsidR="00DC5F4E" w:rsidRPr="00DC5F4E" w:rsidRDefault="00DC5F4E" w:rsidP="00DC5F4E">
            <w:pPr>
              <w:jc w:val="center"/>
              <w:rPr>
                <w:b/>
                <w:bCs/>
              </w:rPr>
            </w:pPr>
            <w:r w:rsidRPr="00DC5F4E">
              <w:rPr>
                <w:b/>
                <w:bCs/>
              </w:rPr>
              <w:t>項目</w:t>
            </w:r>
          </w:p>
        </w:tc>
        <w:tc>
          <w:tcPr>
            <w:tcW w:w="0" w:type="auto"/>
            <w:shd w:val="clear" w:color="auto" w:fill="DBE5F1" w:themeFill="accent1" w:themeFillTint="33"/>
          </w:tcPr>
          <w:p w14:paraId="66ADC438" w14:textId="77777777" w:rsidR="00DC5F4E" w:rsidRPr="00DC5F4E" w:rsidRDefault="00DC5F4E" w:rsidP="00DC5F4E">
            <w:pPr>
              <w:jc w:val="center"/>
              <w:rPr>
                <w:b/>
                <w:bCs/>
              </w:rPr>
            </w:pPr>
            <w:r w:rsidRPr="00DC5F4E">
              <w:rPr>
                <w:b/>
                <w:bCs/>
              </w:rPr>
              <w:t>内容</w:t>
            </w:r>
          </w:p>
        </w:tc>
        <w:tc>
          <w:tcPr>
            <w:tcW w:w="0" w:type="auto"/>
            <w:shd w:val="clear" w:color="auto" w:fill="DBE5F1" w:themeFill="accent1" w:themeFillTint="33"/>
          </w:tcPr>
          <w:p w14:paraId="334D7ABA" w14:textId="77777777" w:rsidR="00DC5F4E" w:rsidRPr="00DC5F4E" w:rsidRDefault="00DC5F4E" w:rsidP="00DC5F4E">
            <w:pPr>
              <w:jc w:val="center"/>
              <w:rPr>
                <w:b/>
                <w:bCs/>
              </w:rPr>
            </w:pPr>
            <w:r w:rsidRPr="00DC5F4E">
              <w:rPr>
                <w:b/>
                <w:bCs/>
              </w:rPr>
              <w:t>文書名（文書番号</w:t>
            </w:r>
            <w:r w:rsidRPr="00DC5F4E">
              <w:rPr>
                <w:b/>
                <w:bCs/>
              </w:rPr>
              <w:t>, Ver.</w:t>
            </w:r>
            <w:r w:rsidRPr="00DC5F4E">
              <w:rPr>
                <w:b/>
                <w:bCs/>
              </w:rPr>
              <w:t>）</w:t>
            </w:r>
          </w:p>
        </w:tc>
        <w:tc>
          <w:tcPr>
            <w:tcW w:w="0" w:type="auto"/>
            <w:shd w:val="clear" w:color="auto" w:fill="DBE5F1" w:themeFill="accent1" w:themeFillTint="33"/>
          </w:tcPr>
          <w:p w14:paraId="3E69F801" w14:textId="77777777" w:rsidR="00DC5F4E" w:rsidRPr="00DC5F4E" w:rsidRDefault="00DC5F4E" w:rsidP="00DC5F4E">
            <w:pPr>
              <w:jc w:val="center"/>
              <w:rPr>
                <w:b/>
                <w:bCs/>
              </w:rPr>
            </w:pPr>
            <w:r w:rsidRPr="00DC5F4E">
              <w:rPr>
                <w:b/>
                <w:bCs/>
              </w:rPr>
              <w:t>項番号</w:t>
            </w:r>
          </w:p>
        </w:tc>
        <w:tc>
          <w:tcPr>
            <w:tcW w:w="0" w:type="auto"/>
            <w:shd w:val="clear" w:color="auto" w:fill="DBE5F1" w:themeFill="accent1" w:themeFillTint="33"/>
          </w:tcPr>
          <w:p w14:paraId="025C0E51" w14:textId="77777777" w:rsidR="00DC5F4E" w:rsidRPr="00DC5F4E" w:rsidRDefault="00DC5F4E" w:rsidP="00DC5F4E">
            <w:pPr>
              <w:jc w:val="center"/>
              <w:rPr>
                <w:b/>
                <w:bCs/>
              </w:rPr>
            </w:pPr>
            <w:r w:rsidRPr="00DC5F4E">
              <w:rPr>
                <w:b/>
                <w:bCs/>
              </w:rPr>
              <w:t>詳細内容</w:t>
            </w:r>
          </w:p>
        </w:tc>
      </w:tr>
      <w:tr w:rsidR="00DC5F4E" w14:paraId="23C3521B" w14:textId="77777777" w:rsidTr="00535D4F">
        <w:tc>
          <w:tcPr>
            <w:tcW w:w="0" w:type="auto"/>
          </w:tcPr>
          <w:p w14:paraId="647F5823" w14:textId="77777777" w:rsidR="00DC5F4E" w:rsidRDefault="00DC5F4E" w:rsidP="00535D4F">
            <w:r>
              <w:rPr>
                <w:b/>
                <w:bCs/>
              </w:rPr>
              <w:t>意図された使用</w:t>
            </w:r>
          </w:p>
        </w:tc>
        <w:tc>
          <w:tcPr>
            <w:tcW w:w="0" w:type="auto"/>
          </w:tcPr>
          <w:p w14:paraId="046510DC" w14:textId="77777777" w:rsidR="00DC5F4E" w:rsidRDefault="00DC5F4E" w:rsidP="00535D4F">
            <w:r>
              <w:t>正常使用の定義</w:t>
            </w:r>
          </w:p>
        </w:tc>
        <w:tc>
          <w:tcPr>
            <w:tcW w:w="0" w:type="auto"/>
          </w:tcPr>
          <w:p w14:paraId="344468BE" w14:textId="77777777" w:rsidR="00DC5F4E" w:rsidRDefault="00DC5F4E" w:rsidP="00535D4F">
            <w:r>
              <w:rPr>
                <w:i/>
                <w:iCs/>
              </w:rPr>
              <w:t>（例：</w:t>
            </w:r>
            <w:r>
              <w:rPr>
                <w:i/>
                <w:iCs/>
              </w:rPr>
              <w:t>IFU-001, v2.0</w:t>
            </w:r>
            <w:r>
              <w:rPr>
                <w:i/>
                <w:iCs/>
              </w:rPr>
              <w:t>）</w:t>
            </w:r>
          </w:p>
        </w:tc>
        <w:tc>
          <w:tcPr>
            <w:tcW w:w="0" w:type="auto"/>
          </w:tcPr>
          <w:p w14:paraId="3F7309EE" w14:textId="77777777" w:rsidR="00DC5F4E" w:rsidRDefault="00DC5F4E" w:rsidP="00535D4F">
            <w:r>
              <w:rPr>
                <w:i/>
                <w:iCs/>
              </w:rPr>
              <w:t>（例：</w:t>
            </w:r>
            <w:r>
              <w:rPr>
                <w:i/>
                <w:iCs/>
              </w:rPr>
              <w:t>3.1</w:t>
            </w:r>
            <w:r>
              <w:rPr>
                <w:i/>
                <w:iCs/>
              </w:rPr>
              <w:t>）</w:t>
            </w:r>
          </w:p>
        </w:tc>
        <w:tc>
          <w:tcPr>
            <w:tcW w:w="0" w:type="auto"/>
          </w:tcPr>
          <w:p w14:paraId="3B50BF2F" w14:textId="77777777" w:rsidR="00DC5F4E" w:rsidRDefault="00DC5F4E" w:rsidP="00535D4F">
            <w:r>
              <w:rPr>
                <w:i/>
                <w:iCs/>
              </w:rPr>
              <w:t>（例：医療従事者による</w:t>
            </w:r>
            <w:r>
              <w:rPr>
                <w:i/>
                <w:iCs/>
              </w:rPr>
              <w:t>12</w:t>
            </w:r>
            <w:r>
              <w:rPr>
                <w:i/>
                <w:iCs/>
              </w:rPr>
              <w:t>誘導心電図記録）</w:t>
            </w:r>
          </w:p>
        </w:tc>
      </w:tr>
      <w:tr w:rsidR="00DC5F4E" w14:paraId="0BEB431B" w14:textId="77777777" w:rsidTr="00535D4F">
        <w:tc>
          <w:tcPr>
            <w:tcW w:w="0" w:type="auto"/>
          </w:tcPr>
          <w:p w14:paraId="17319C18" w14:textId="77777777" w:rsidR="00DC5F4E" w:rsidRDefault="00DC5F4E" w:rsidP="00535D4F">
            <w:r>
              <w:rPr>
                <w:b/>
                <w:bCs/>
              </w:rPr>
              <w:t>使用環境</w:t>
            </w:r>
          </w:p>
        </w:tc>
        <w:tc>
          <w:tcPr>
            <w:tcW w:w="0" w:type="auto"/>
          </w:tcPr>
          <w:p w14:paraId="653E06BB" w14:textId="77777777" w:rsidR="00DC5F4E" w:rsidRDefault="00DC5F4E" w:rsidP="00535D4F">
            <w:r>
              <w:t>使用場所・条件</w:t>
            </w:r>
          </w:p>
        </w:tc>
        <w:tc>
          <w:tcPr>
            <w:tcW w:w="0" w:type="auto"/>
          </w:tcPr>
          <w:p w14:paraId="17950EC0" w14:textId="77777777" w:rsidR="00DC5F4E" w:rsidRDefault="00DC5F4E" w:rsidP="00535D4F">
            <w:r>
              <w:rPr>
                <w:i/>
                <w:iCs/>
              </w:rPr>
              <w:t>（例：</w:t>
            </w:r>
            <w:r>
              <w:rPr>
                <w:i/>
                <w:iCs/>
              </w:rPr>
              <w:t>IFU-001, v2.0</w:t>
            </w:r>
            <w:r>
              <w:rPr>
                <w:i/>
                <w:iCs/>
              </w:rPr>
              <w:t>）</w:t>
            </w:r>
          </w:p>
        </w:tc>
        <w:tc>
          <w:tcPr>
            <w:tcW w:w="0" w:type="auto"/>
          </w:tcPr>
          <w:p w14:paraId="4C6394EB" w14:textId="77777777" w:rsidR="00DC5F4E" w:rsidRDefault="00DC5F4E" w:rsidP="00535D4F">
            <w:r>
              <w:rPr>
                <w:i/>
                <w:iCs/>
              </w:rPr>
              <w:t>（例：</w:t>
            </w:r>
            <w:r>
              <w:rPr>
                <w:i/>
                <w:iCs/>
              </w:rPr>
              <w:t>3.2</w:t>
            </w:r>
            <w:r>
              <w:rPr>
                <w:i/>
                <w:iCs/>
              </w:rPr>
              <w:t>）</w:t>
            </w:r>
          </w:p>
        </w:tc>
        <w:tc>
          <w:tcPr>
            <w:tcW w:w="0" w:type="auto"/>
          </w:tcPr>
          <w:p w14:paraId="2354EBEA" w14:textId="77777777" w:rsidR="00DC5F4E" w:rsidRDefault="00DC5F4E" w:rsidP="00535D4F">
            <w:r>
              <w:rPr>
                <w:i/>
                <w:iCs/>
              </w:rPr>
              <w:t>（例：病院内、温度</w:t>
            </w:r>
            <w:r>
              <w:rPr>
                <w:i/>
                <w:iCs/>
              </w:rPr>
              <w:t>10-40℃</w:t>
            </w:r>
            <w:r>
              <w:rPr>
                <w:i/>
                <w:iCs/>
              </w:rPr>
              <w:t>、湿度</w:t>
            </w:r>
            <w:r>
              <w:rPr>
                <w:i/>
                <w:iCs/>
              </w:rPr>
              <w:t>30-85%</w:t>
            </w:r>
            <w:r>
              <w:rPr>
                <w:i/>
                <w:iCs/>
              </w:rPr>
              <w:t>）</w:t>
            </w:r>
          </w:p>
        </w:tc>
      </w:tr>
      <w:tr w:rsidR="00DC5F4E" w14:paraId="62CBD451" w14:textId="77777777" w:rsidTr="00535D4F">
        <w:tc>
          <w:tcPr>
            <w:tcW w:w="0" w:type="auto"/>
          </w:tcPr>
          <w:p w14:paraId="5B7A2724" w14:textId="77777777" w:rsidR="00DC5F4E" w:rsidRDefault="00DC5F4E" w:rsidP="00535D4F">
            <w:r>
              <w:rPr>
                <w:b/>
                <w:bCs/>
              </w:rPr>
              <w:t>対象患者</w:t>
            </w:r>
          </w:p>
        </w:tc>
        <w:tc>
          <w:tcPr>
            <w:tcW w:w="0" w:type="auto"/>
          </w:tcPr>
          <w:p w14:paraId="783C8317" w14:textId="77777777" w:rsidR="00DC5F4E" w:rsidRDefault="00DC5F4E" w:rsidP="00535D4F">
            <w:r>
              <w:t>患者の特性</w:t>
            </w:r>
          </w:p>
        </w:tc>
        <w:tc>
          <w:tcPr>
            <w:tcW w:w="0" w:type="auto"/>
          </w:tcPr>
          <w:p w14:paraId="447E0297" w14:textId="77777777" w:rsidR="00DC5F4E" w:rsidRDefault="00DC5F4E" w:rsidP="00535D4F">
            <w:r>
              <w:rPr>
                <w:i/>
                <w:iCs/>
              </w:rPr>
              <w:t>（例：</w:t>
            </w:r>
            <w:r>
              <w:rPr>
                <w:i/>
                <w:iCs/>
              </w:rPr>
              <w:t>IFU-001, v2.0</w:t>
            </w:r>
            <w:r>
              <w:rPr>
                <w:i/>
                <w:iCs/>
              </w:rPr>
              <w:t>）</w:t>
            </w:r>
          </w:p>
        </w:tc>
        <w:tc>
          <w:tcPr>
            <w:tcW w:w="0" w:type="auto"/>
          </w:tcPr>
          <w:p w14:paraId="313630CD" w14:textId="77777777" w:rsidR="00DC5F4E" w:rsidRDefault="00DC5F4E" w:rsidP="00535D4F">
            <w:r>
              <w:rPr>
                <w:i/>
                <w:iCs/>
              </w:rPr>
              <w:t>（例：</w:t>
            </w:r>
            <w:r>
              <w:rPr>
                <w:i/>
                <w:iCs/>
              </w:rPr>
              <w:t>3.3</w:t>
            </w:r>
            <w:r>
              <w:rPr>
                <w:i/>
                <w:iCs/>
              </w:rPr>
              <w:t>）</w:t>
            </w:r>
          </w:p>
        </w:tc>
        <w:tc>
          <w:tcPr>
            <w:tcW w:w="0" w:type="auto"/>
          </w:tcPr>
          <w:p w14:paraId="06FAE911" w14:textId="77777777" w:rsidR="00DC5F4E" w:rsidRDefault="00DC5F4E" w:rsidP="00535D4F">
            <w:r>
              <w:rPr>
                <w:i/>
                <w:iCs/>
              </w:rPr>
              <w:t>（例：成人および小児、体重</w:t>
            </w:r>
            <w:r>
              <w:rPr>
                <w:i/>
                <w:iCs/>
              </w:rPr>
              <w:t>10kg</w:t>
            </w:r>
            <w:r>
              <w:rPr>
                <w:i/>
                <w:iCs/>
              </w:rPr>
              <w:t>以上）</w:t>
            </w:r>
          </w:p>
        </w:tc>
      </w:tr>
      <w:tr w:rsidR="00DC5F4E" w14:paraId="0A9B6AE3" w14:textId="77777777" w:rsidTr="00535D4F">
        <w:tc>
          <w:tcPr>
            <w:tcW w:w="0" w:type="auto"/>
          </w:tcPr>
          <w:p w14:paraId="409D0888" w14:textId="77777777" w:rsidR="00DC5F4E" w:rsidRDefault="00DC5F4E" w:rsidP="00535D4F">
            <w:r>
              <w:rPr>
                <w:b/>
                <w:bCs/>
              </w:rPr>
              <w:t>使用者</w:t>
            </w:r>
          </w:p>
        </w:tc>
        <w:tc>
          <w:tcPr>
            <w:tcW w:w="0" w:type="auto"/>
          </w:tcPr>
          <w:p w14:paraId="635D32D4" w14:textId="77777777" w:rsidR="00DC5F4E" w:rsidRDefault="00DC5F4E" w:rsidP="00535D4F">
            <w:r>
              <w:t>操作者の資格・能力</w:t>
            </w:r>
          </w:p>
        </w:tc>
        <w:tc>
          <w:tcPr>
            <w:tcW w:w="0" w:type="auto"/>
          </w:tcPr>
          <w:p w14:paraId="0973DEAA" w14:textId="77777777" w:rsidR="00DC5F4E" w:rsidRDefault="00DC5F4E" w:rsidP="00535D4F">
            <w:r>
              <w:rPr>
                <w:i/>
                <w:iCs/>
              </w:rPr>
              <w:t>（例：</w:t>
            </w:r>
            <w:r>
              <w:rPr>
                <w:i/>
                <w:iCs/>
              </w:rPr>
              <w:t>IFU-001, v2.0</w:t>
            </w:r>
            <w:r>
              <w:rPr>
                <w:i/>
                <w:iCs/>
              </w:rPr>
              <w:t>）</w:t>
            </w:r>
          </w:p>
        </w:tc>
        <w:tc>
          <w:tcPr>
            <w:tcW w:w="0" w:type="auto"/>
          </w:tcPr>
          <w:p w14:paraId="3D31C599" w14:textId="77777777" w:rsidR="00DC5F4E" w:rsidRDefault="00DC5F4E" w:rsidP="00535D4F">
            <w:r>
              <w:rPr>
                <w:i/>
                <w:iCs/>
              </w:rPr>
              <w:t>（例：</w:t>
            </w:r>
            <w:r>
              <w:rPr>
                <w:i/>
                <w:iCs/>
              </w:rPr>
              <w:t>3.4</w:t>
            </w:r>
            <w:r>
              <w:rPr>
                <w:i/>
                <w:iCs/>
              </w:rPr>
              <w:t>）</w:t>
            </w:r>
          </w:p>
        </w:tc>
        <w:tc>
          <w:tcPr>
            <w:tcW w:w="0" w:type="auto"/>
          </w:tcPr>
          <w:p w14:paraId="39764E02" w14:textId="77777777" w:rsidR="00DC5F4E" w:rsidRDefault="00DC5F4E" w:rsidP="00535D4F">
            <w:r>
              <w:rPr>
                <w:i/>
                <w:iCs/>
              </w:rPr>
              <w:t>（例：医師、看護師、臨床検査技師）</w:t>
            </w:r>
          </w:p>
        </w:tc>
      </w:tr>
      <w:tr w:rsidR="00DC5F4E" w14:paraId="566EBDD3" w14:textId="77777777" w:rsidTr="00535D4F">
        <w:tc>
          <w:tcPr>
            <w:tcW w:w="0" w:type="auto"/>
          </w:tcPr>
          <w:p w14:paraId="076036DF" w14:textId="77777777" w:rsidR="00DC5F4E" w:rsidRDefault="00DC5F4E" w:rsidP="00535D4F">
            <w:r>
              <w:rPr>
                <w:b/>
                <w:bCs/>
              </w:rPr>
              <w:t>合理的に予見可能な誤使用</w:t>
            </w:r>
          </w:p>
        </w:tc>
        <w:tc>
          <w:tcPr>
            <w:tcW w:w="0" w:type="auto"/>
          </w:tcPr>
          <w:p w14:paraId="1125C987" w14:textId="77777777" w:rsidR="00DC5F4E" w:rsidRDefault="00DC5F4E" w:rsidP="00535D4F">
            <w:r>
              <w:t>誤使用のシナリオ</w:t>
            </w:r>
          </w:p>
        </w:tc>
        <w:tc>
          <w:tcPr>
            <w:tcW w:w="0" w:type="auto"/>
          </w:tcPr>
          <w:p w14:paraId="71B10294" w14:textId="77777777" w:rsidR="00DC5F4E" w:rsidRDefault="00DC5F4E" w:rsidP="00535D4F">
            <w:r>
              <w:rPr>
                <w:i/>
                <w:iCs/>
              </w:rPr>
              <w:t>（例：</w:t>
            </w:r>
            <w:r>
              <w:rPr>
                <w:i/>
                <w:iCs/>
              </w:rPr>
              <w:t>RA-WS-001</w:t>
            </w:r>
            <w:r>
              <w:rPr>
                <w:i/>
                <w:iCs/>
              </w:rPr>
              <w:t>）</w:t>
            </w:r>
          </w:p>
        </w:tc>
        <w:tc>
          <w:tcPr>
            <w:tcW w:w="0" w:type="auto"/>
          </w:tcPr>
          <w:p w14:paraId="2EBCCCFF" w14:textId="77777777" w:rsidR="00DC5F4E" w:rsidRDefault="00DC5F4E" w:rsidP="00535D4F">
            <w:r>
              <w:rPr>
                <w:i/>
                <w:iCs/>
              </w:rPr>
              <w:t>（例：シート</w:t>
            </w:r>
            <w:r>
              <w:rPr>
                <w:i/>
                <w:iCs/>
              </w:rPr>
              <w:t>2</w:t>
            </w:r>
            <w:r>
              <w:rPr>
                <w:i/>
                <w:iCs/>
              </w:rPr>
              <w:t>）</w:t>
            </w:r>
          </w:p>
        </w:tc>
        <w:tc>
          <w:tcPr>
            <w:tcW w:w="0" w:type="auto"/>
          </w:tcPr>
          <w:p w14:paraId="1C111566" w14:textId="77777777" w:rsidR="00DC5F4E" w:rsidRDefault="00DC5F4E" w:rsidP="00535D4F">
            <w:r>
              <w:rPr>
                <w:i/>
                <w:iCs/>
              </w:rPr>
              <w:t>（例：電極の誤装着、患者の取り違え、清掃時の液体浸入）</w:t>
            </w:r>
          </w:p>
        </w:tc>
      </w:tr>
    </w:tbl>
    <w:p w14:paraId="71752456" w14:textId="77777777" w:rsidR="00DC5F4E" w:rsidRDefault="00DC5F4E" w:rsidP="00DC5F4E">
      <w:r>
        <w:rPr>
          <w:i/>
          <w:iCs/>
        </w:rPr>
        <w:t>※IFU</w:t>
      </w:r>
      <w:r>
        <w:rPr>
          <w:i/>
          <w:iCs/>
        </w:rPr>
        <w:t>（</w:t>
      </w:r>
      <w:r>
        <w:rPr>
          <w:i/>
          <w:iCs/>
        </w:rPr>
        <w:t>Instructions For Use</w:t>
      </w:r>
      <w:r>
        <w:rPr>
          <w:i/>
          <w:iCs/>
        </w:rPr>
        <w:t>）：取扱説明書、添付文書等の使用説明文書</w:t>
      </w:r>
    </w:p>
    <w:p w14:paraId="35FB96A6" w14:textId="77777777" w:rsidR="00DC5F4E" w:rsidRDefault="00DC5F4E" w:rsidP="00DC5F4E">
      <w:pPr>
        <w:pStyle w:val="23"/>
      </w:pPr>
      <w:r>
        <w:t>安全性に関する特性の特定（第</w:t>
      </w:r>
      <w:r>
        <w:t>5.3</w:t>
      </w:r>
      <w:r>
        <w:t>項）</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139"/>
        <w:gridCol w:w="3140"/>
        <w:gridCol w:w="3140"/>
        <w:gridCol w:w="3140"/>
        <w:gridCol w:w="1985"/>
      </w:tblGrid>
      <w:tr w:rsidR="00DC5F4E" w14:paraId="219220EF" w14:textId="77777777" w:rsidTr="00DC5F4E">
        <w:tc>
          <w:tcPr>
            <w:tcW w:w="3139" w:type="dxa"/>
            <w:shd w:val="clear" w:color="auto" w:fill="DBE5F1" w:themeFill="accent1" w:themeFillTint="33"/>
          </w:tcPr>
          <w:p w14:paraId="0FCF3AC5" w14:textId="77777777" w:rsidR="00DC5F4E" w:rsidRPr="00DC5F4E" w:rsidRDefault="00DC5F4E" w:rsidP="00DC5F4E">
            <w:pPr>
              <w:jc w:val="center"/>
              <w:rPr>
                <w:b/>
                <w:bCs/>
              </w:rPr>
            </w:pPr>
            <w:r w:rsidRPr="00DC5F4E">
              <w:rPr>
                <w:b/>
                <w:bCs/>
              </w:rPr>
              <w:t>特性カテゴリー</w:t>
            </w:r>
          </w:p>
        </w:tc>
        <w:tc>
          <w:tcPr>
            <w:tcW w:w="3140" w:type="dxa"/>
            <w:shd w:val="clear" w:color="auto" w:fill="DBE5F1" w:themeFill="accent1" w:themeFillTint="33"/>
          </w:tcPr>
          <w:p w14:paraId="1C0E5097" w14:textId="77777777" w:rsidR="00DC5F4E" w:rsidRPr="00DC5F4E" w:rsidRDefault="00DC5F4E" w:rsidP="00DC5F4E">
            <w:pPr>
              <w:jc w:val="center"/>
              <w:rPr>
                <w:b/>
                <w:bCs/>
              </w:rPr>
            </w:pPr>
            <w:r w:rsidRPr="00DC5F4E">
              <w:rPr>
                <w:b/>
                <w:bCs/>
              </w:rPr>
              <w:t>特性項目</w:t>
            </w:r>
          </w:p>
        </w:tc>
        <w:tc>
          <w:tcPr>
            <w:tcW w:w="3140" w:type="dxa"/>
            <w:shd w:val="clear" w:color="auto" w:fill="DBE5F1" w:themeFill="accent1" w:themeFillTint="33"/>
          </w:tcPr>
          <w:p w14:paraId="6C366D18" w14:textId="77777777" w:rsidR="00DC5F4E" w:rsidRPr="00DC5F4E" w:rsidRDefault="00DC5F4E" w:rsidP="00DC5F4E">
            <w:pPr>
              <w:jc w:val="center"/>
              <w:rPr>
                <w:b/>
                <w:bCs/>
              </w:rPr>
            </w:pPr>
            <w:r w:rsidRPr="00DC5F4E">
              <w:rPr>
                <w:b/>
                <w:bCs/>
              </w:rPr>
              <w:t>定性的</w:t>
            </w:r>
            <w:r w:rsidRPr="00DC5F4E">
              <w:rPr>
                <w:b/>
                <w:bCs/>
              </w:rPr>
              <w:t>/</w:t>
            </w:r>
            <w:r w:rsidRPr="00DC5F4E">
              <w:rPr>
                <w:b/>
                <w:bCs/>
              </w:rPr>
              <w:t>定量的記述</w:t>
            </w:r>
          </w:p>
        </w:tc>
        <w:tc>
          <w:tcPr>
            <w:tcW w:w="3140" w:type="dxa"/>
            <w:shd w:val="clear" w:color="auto" w:fill="DBE5F1" w:themeFill="accent1" w:themeFillTint="33"/>
          </w:tcPr>
          <w:p w14:paraId="7F04336B" w14:textId="77777777" w:rsidR="00DC5F4E" w:rsidRPr="00DC5F4E" w:rsidRDefault="00DC5F4E" w:rsidP="00DC5F4E">
            <w:pPr>
              <w:jc w:val="center"/>
              <w:rPr>
                <w:b/>
                <w:bCs/>
              </w:rPr>
            </w:pPr>
            <w:r w:rsidRPr="00DC5F4E">
              <w:rPr>
                <w:b/>
                <w:bCs/>
              </w:rPr>
              <w:t>文書名（文書番号</w:t>
            </w:r>
            <w:r w:rsidRPr="00DC5F4E">
              <w:rPr>
                <w:b/>
                <w:bCs/>
              </w:rPr>
              <w:t>, Ver.</w:t>
            </w:r>
            <w:r w:rsidRPr="00DC5F4E">
              <w:rPr>
                <w:b/>
                <w:bCs/>
              </w:rPr>
              <w:t>）</w:t>
            </w:r>
          </w:p>
        </w:tc>
        <w:tc>
          <w:tcPr>
            <w:tcW w:w="1985" w:type="dxa"/>
            <w:shd w:val="clear" w:color="auto" w:fill="DBE5F1" w:themeFill="accent1" w:themeFillTint="33"/>
          </w:tcPr>
          <w:p w14:paraId="5F3579E5" w14:textId="77777777" w:rsidR="00DC5F4E" w:rsidRPr="00DC5F4E" w:rsidRDefault="00DC5F4E" w:rsidP="00DC5F4E">
            <w:pPr>
              <w:jc w:val="center"/>
              <w:rPr>
                <w:b/>
                <w:bCs/>
              </w:rPr>
            </w:pPr>
            <w:r w:rsidRPr="00DC5F4E">
              <w:rPr>
                <w:b/>
                <w:bCs/>
              </w:rPr>
              <w:t>項番号</w:t>
            </w:r>
          </w:p>
        </w:tc>
      </w:tr>
      <w:tr w:rsidR="00DC5F4E" w14:paraId="798BFB14" w14:textId="77777777" w:rsidTr="00DC5F4E">
        <w:tc>
          <w:tcPr>
            <w:tcW w:w="3139" w:type="dxa"/>
          </w:tcPr>
          <w:p w14:paraId="7E062306" w14:textId="77777777" w:rsidR="00DC5F4E" w:rsidRDefault="00DC5F4E" w:rsidP="00535D4F">
            <w:r>
              <w:rPr>
                <w:b/>
                <w:bCs/>
              </w:rPr>
              <w:t>エネルギー関連</w:t>
            </w:r>
          </w:p>
        </w:tc>
        <w:tc>
          <w:tcPr>
            <w:tcW w:w="3140" w:type="dxa"/>
          </w:tcPr>
          <w:p w14:paraId="4C7A91D8" w14:textId="77777777" w:rsidR="00DC5F4E" w:rsidRDefault="00DC5F4E" w:rsidP="00535D4F">
            <w:r>
              <w:rPr>
                <w:i/>
                <w:iCs/>
              </w:rPr>
              <w:t>電気エネルギー</w:t>
            </w:r>
          </w:p>
        </w:tc>
        <w:tc>
          <w:tcPr>
            <w:tcW w:w="3140" w:type="dxa"/>
          </w:tcPr>
          <w:p w14:paraId="1539DE44" w14:textId="77777777" w:rsidR="00DC5F4E" w:rsidRDefault="00DC5F4E" w:rsidP="00535D4F">
            <w:r>
              <w:rPr>
                <w:i/>
                <w:iCs/>
              </w:rPr>
              <w:t>AC100V</w:t>
            </w:r>
            <w:r>
              <w:rPr>
                <w:i/>
                <w:iCs/>
              </w:rPr>
              <w:t>、漏れ電流</w:t>
            </w:r>
            <w:r>
              <w:rPr>
                <w:i/>
                <w:iCs/>
              </w:rPr>
              <w:t>&lt;10μA</w:t>
            </w:r>
          </w:p>
        </w:tc>
        <w:tc>
          <w:tcPr>
            <w:tcW w:w="3140" w:type="dxa"/>
          </w:tcPr>
          <w:p w14:paraId="6810A587" w14:textId="77777777" w:rsidR="00DC5F4E" w:rsidRDefault="00DC5F4E" w:rsidP="00535D4F">
            <w:r>
              <w:rPr>
                <w:i/>
                <w:iCs/>
              </w:rPr>
              <w:t>（例：</w:t>
            </w:r>
            <w:r>
              <w:rPr>
                <w:i/>
                <w:iCs/>
              </w:rPr>
              <w:t>ES-001, v1.0</w:t>
            </w:r>
            <w:r>
              <w:rPr>
                <w:i/>
                <w:iCs/>
              </w:rPr>
              <w:t>）</w:t>
            </w:r>
          </w:p>
        </w:tc>
        <w:tc>
          <w:tcPr>
            <w:tcW w:w="1985" w:type="dxa"/>
          </w:tcPr>
          <w:p w14:paraId="61AB092D" w14:textId="77777777" w:rsidR="00DC5F4E" w:rsidRDefault="00DC5F4E" w:rsidP="00535D4F">
            <w:r>
              <w:rPr>
                <w:i/>
                <w:iCs/>
              </w:rPr>
              <w:t>（例：</w:t>
            </w:r>
            <w:r>
              <w:rPr>
                <w:i/>
                <w:iCs/>
              </w:rPr>
              <w:t>4.1</w:t>
            </w:r>
            <w:r>
              <w:rPr>
                <w:i/>
                <w:iCs/>
              </w:rPr>
              <w:t>）</w:t>
            </w:r>
          </w:p>
        </w:tc>
      </w:tr>
      <w:tr w:rsidR="00DC5F4E" w14:paraId="341AF6EE" w14:textId="77777777" w:rsidTr="00DC5F4E">
        <w:tc>
          <w:tcPr>
            <w:tcW w:w="3139" w:type="dxa"/>
          </w:tcPr>
          <w:p w14:paraId="0A2C3883" w14:textId="77777777" w:rsidR="00DC5F4E" w:rsidRDefault="00DC5F4E" w:rsidP="00535D4F">
            <w:r>
              <w:rPr>
                <w:b/>
                <w:bCs/>
              </w:rPr>
              <w:t>生物学的安全性</w:t>
            </w:r>
          </w:p>
        </w:tc>
        <w:tc>
          <w:tcPr>
            <w:tcW w:w="3140" w:type="dxa"/>
          </w:tcPr>
          <w:p w14:paraId="5D80B202" w14:textId="77777777" w:rsidR="00DC5F4E" w:rsidRDefault="00DC5F4E" w:rsidP="00535D4F">
            <w:r>
              <w:rPr>
                <w:i/>
                <w:iCs/>
              </w:rPr>
              <w:t>患者接触部材料</w:t>
            </w:r>
          </w:p>
        </w:tc>
        <w:tc>
          <w:tcPr>
            <w:tcW w:w="3140" w:type="dxa"/>
          </w:tcPr>
          <w:p w14:paraId="2D39EE50" w14:textId="77777777" w:rsidR="00DC5F4E" w:rsidRDefault="00DC5F4E" w:rsidP="00535D4F">
            <w:r>
              <w:rPr>
                <w:i/>
                <w:iCs/>
              </w:rPr>
              <w:t>医療用シリコン、</w:t>
            </w:r>
            <w:r>
              <w:rPr>
                <w:i/>
                <w:iCs/>
              </w:rPr>
              <w:t>ISO 10993</w:t>
            </w:r>
            <w:r>
              <w:rPr>
                <w:i/>
                <w:iCs/>
              </w:rPr>
              <w:t>準拠</w:t>
            </w:r>
          </w:p>
        </w:tc>
        <w:tc>
          <w:tcPr>
            <w:tcW w:w="3140" w:type="dxa"/>
          </w:tcPr>
          <w:p w14:paraId="22784902" w14:textId="77777777" w:rsidR="00DC5F4E" w:rsidRDefault="00DC5F4E" w:rsidP="00535D4F">
            <w:r>
              <w:rPr>
                <w:i/>
                <w:iCs/>
              </w:rPr>
              <w:t>（例：</w:t>
            </w:r>
            <w:r>
              <w:rPr>
                <w:i/>
                <w:iCs/>
              </w:rPr>
              <w:t>BS-REP-001, v1.0</w:t>
            </w:r>
            <w:r>
              <w:rPr>
                <w:i/>
                <w:iCs/>
              </w:rPr>
              <w:t>）</w:t>
            </w:r>
          </w:p>
        </w:tc>
        <w:tc>
          <w:tcPr>
            <w:tcW w:w="1985" w:type="dxa"/>
          </w:tcPr>
          <w:p w14:paraId="7B959250" w14:textId="77777777" w:rsidR="00DC5F4E" w:rsidRDefault="00DC5F4E" w:rsidP="00535D4F">
            <w:r>
              <w:rPr>
                <w:i/>
                <w:iCs/>
              </w:rPr>
              <w:t>（例：</w:t>
            </w:r>
            <w:r>
              <w:rPr>
                <w:i/>
                <w:iCs/>
              </w:rPr>
              <w:t>3.2</w:t>
            </w:r>
            <w:r>
              <w:rPr>
                <w:i/>
                <w:iCs/>
              </w:rPr>
              <w:t>）</w:t>
            </w:r>
          </w:p>
        </w:tc>
      </w:tr>
      <w:tr w:rsidR="00DC5F4E" w14:paraId="276C9F1F" w14:textId="77777777" w:rsidTr="00DC5F4E">
        <w:tc>
          <w:tcPr>
            <w:tcW w:w="3139" w:type="dxa"/>
          </w:tcPr>
          <w:p w14:paraId="097FE9A6" w14:textId="77777777" w:rsidR="00DC5F4E" w:rsidRDefault="00DC5F4E" w:rsidP="00535D4F">
            <w:r>
              <w:rPr>
                <w:b/>
                <w:bCs/>
              </w:rPr>
              <w:t>環境要因</w:t>
            </w:r>
          </w:p>
        </w:tc>
        <w:tc>
          <w:tcPr>
            <w:tcW w:w="3140" w:type="dxa"/>
          </w:tcPr>
          <w:p w14:paraId="0B3328F9" w14:textId="77777777" w:rsidR="00DC5F4E" w:rsidRDefault="00DC5F4E" w:rsidP="00535D4F">
            <w:r>
              <w:rPr>
                <w:i/>
                <w:iCs/>
              </w:rPr>
              <w:t>電磁両立性</w:t>
            </w:r>
          </w:p>
        </w:tc>
        <w:tc>
          <w:tcPr>
            <w:tcW w:w="3140" w:type="dxa"/>
          </w:tcPr>
          <w:p w14:paraId="44B79D9E" w14:textId="77777777" w:rsidR="00DC5F4E" w:rsidRDefault="00DC5F4E" w:rsidP="00535D4F">
            <w:r>
              <w:rPr>
                <w:i/>
                <w:iCs/>
              </w:rPr>
              <w:t>IEC 60601-1-2</w:t>
            </w:r>
            <w:r>
              <w:rPr>
                <w:i/>
                <w:iCs/>
              </w:rPr>
              <w:t>準拠</w:t>
            </w:r>
          </w:p>
        </w:tc>
        <w:tc>
          <w:tcPr>
            <w:tcW w:w="3140" w:type="dxa"/>
          </w:tcPr>
          <w:p w14:paraId="532682F9" w14:textId="77777777" w:rsidR="00DC5F4E" w:rsidRDefault="00DC5F4E" w:rsidP="00535D4F">
            <w:r>
              <w:rPr>
                <w:i/>
                <w:iCs/>
              </w:rPr>
              <w:t>（例：</w:t>
            </w:r>
            <w:r>
              <w:rPr>
                <w:i/>
                <w:iCs/>
              </w:rPr>
              <w:t>EMC-REP-001, v1.0</w:t>
            </w:r>
            <w:r>
              <w:rPr>
                <w:i/>
                <w:iCs/>
              </w:rPr>
              <w:t>）</w:t>
            </w:r>
          </w:p>
        </w:tc>
        <w:tc>
          <w:tcPr>
            <w:tcW w:w="1985" w:type="dxa"/>
          </w:tcPr>
          <w:p w14:paraId="077B7CBA" w14:textId="77777777" w:rsidR="00DC5F4E" w:rsidRDefault="00DC5F4E" w:rsidP="00535D4F">
            <w:r>
              <w:rPr>
                <w:i/>
                <w:iCs/>
              </w:rPr>
              <w:t>（例：全般）</w:t>
            </w:r>
          </w:p>
        </w:tc>
      </w:tr>
      <w:tr w:rsidR="00DC5F4E" w14:paraId="72F91092" w14:textId="77777777" w:rsidTr="00DC5F4E">
        <w:tc>
          <w:tcPr>
            <w:tcW w:w="3139" w:type="dxa"/>
          </w:tcPr>
          <w:p w14:paraId="0D2140E8" w14:textId="77777777" w:rsidR="00DC5F4E" w:rsidRDefault="00DC5F4E" w:rsidP="00535D4F">
            <w:r>
              <w:rPr>
                <w:b/>
                <w:bCs/>
              </w:rPr>
              <w:t>ソフトウェア</w:t>
            </w:r>
          </w:p>
        </w:tc>
        <w:tc>
          <w:tcPr>
            <w:tcW w:w="3140" w:type="dxa"/>
          </w:tcPr>
          <w:p w14:paraId="4FC3B330" w14:textId="77777777" w:rsidR="00DC5F4E" w:rsidRDefault="00DC5F4E" w:rsidP="00535D4F">
            <w:r>
              <w:rPr>
                <w:i/>
                <w:iCs/>
              </w:rPr>
              <w:t>組込みソフトウェア</w:t>
            </w:r>
          </w:p>
        </w:tc>
        <w:tc>
          <w:tcPr>
            <w:tcW w:w="3140" w:type="dxa"/>
          </w:tcPr>
          <w:p w14:paraId="21BE070A" w14:textId="77777777" w:rsidR="00DC5F4E" w:rsidRDefault="00DC5F4E" w:rsidP="00535D4F">
            <w:r>
              <w:rPr>
                <w:i/>
                <w:iCs/>
              </w:rPr>
              <w:t>クラス</w:t>
            </w:r>
            <w:r>
              <w:rPr>
                <w:i/>
                <w:iCs/>
              </w:rPr>
              <w:t>B</w:t>
            </w:r>
            <w:r>
              <w:rPr>
                <w:i/>
                <w:iCs/>
              </w:rPr>
              <w:t>、</w:t>
            </w:r>
            <w:r>
              <w:rPr>
                <w:i/>
                <w:iCs/>
              </w:rPr>
              <w:t>IEC 62304</w:t>
            </w:r>
            <w:r>
              <w:rPr>
                <w:i/>
                <w:iCs/>
              </w:rPr>
              <w:t>準拠</w:t>
            </w:r>
          </w:p>
        </w:tc>
        <w:tc>
          <w:tcPr>
            <w:tcW w:w="3140" w:type="dxa"/>
          </w:tcPr>
          <w:p w14:paraId="1220D2DE" w14:textId="77777777" w:rsidR="00DC5F4E" w:rsidRDefault="00DC5F4E" w:rsidP="00535D4F">
            <w:r>
              <w:rPr>
                <w:i/>
                <w:iCs/>
              </w:rPr>
              <w:t>（例：</w:t>
            </w:r>
            <w:r>
              <w:rPr>
                <w:i/>
                <w:iCs/>
              </w:rPr>
              <w:t>SW-PLN-001, v2.0</w:t>
            </w:r>
            <w:r>
              <w:rPr>
                <w:i/>
                <w:iCs/>
              </w:rPr>
              <w:t>）</w:t>
            </w:r>
          </w:p>
        </w:tc>
        <w:tc>
          <w:tcPr>
            <w:tcW w:w="1985" w:type="dxa"/>
          </w:tcPr>
          <w:p w14:paraId="10464606" w14:textId="77777777" w:rsidR="00DC5F4E" w:rsidRDefault="00DC5F4E" w:rsidP="00535D4F">
            <w:r>
              <w:rPr>
                <w:i/>
                <w:iCs/>
              </w:rPr>
              <w:t>（例：</w:t>
            </w:r>
            <w:r>
              <w:rPr>
                <w:i/>
                <w:iCs/>
              </w:rPr>
              <w:t>2.1</w:t>
            </w:r>
            <w:r>
              <w:rPr>
                <w:i/>
                <w:iCs/>
              </w:rPr>
              <w:t>）</w:t>
            </w:r>
          </w:p>
        </w:tc>
      </w:tr>
      <w:tr w:rsidR="00DC5F4E" w14:paraId="53EB7166" w14:textId="77777777" w:rsidTr="00DC5F4E">
        <w:tc>
          <w:tcPr>
            <w:tcW w:w="3139" w:type="dxa"/>
          </w:tcPr>
          <w:p w14:paraId="57FD9A50" w14:textId="77777777" w:rsidR="00DC5F4E" w:rsidRDefault="00DC5F4E" w:rsidP="00535D4F">
            <w:r>
              <w:rPr>
                <w:b/>
                <w:bCs/>
              </w:rPr>
              <w:t>ユーザビリティ</w:t>
            </w:r>
          </w:p>
        </w:tc>
        <w:tc>
          <w:tcPr>
            <w:tcW w:w="3140" w:type="dxa"/>
          </w:tcPr>
          <w:p w14:paraId="3715D0D8" w14:textId="77777777" w:rsidR="00DC5F4E" w:rsidRDefault="00DC5F4E" w:rsidP="00535D4F">
            <w:r>
              <w:rPr>
                <w:i/>
                <w:iCs/>
              </w:rPr>
              <w:t>操作インターフェース</w:t>
            </w:r>
          </w:p>
        </w:tc>
        <w:tc>
          <w:tcPr>
            <w:tcW w:w="3140" w:type="dxa"/>
          </w:tcPr>
          <w:p w14:paraId="5AF9C9E1" w14:textId="77777777" w:rsidR="00DC5F4E" w:rsidRDefault="00DC5F4E" w:rsidP="00535D4F">
            <w:r>
              <w:rPr>
                <w:i/>
                <w:iCs/>
              </w:rPr>
              <w:t>タッチパネル、音声ガイド付き</w:t>
            </w:r>
          </w:p>
        </w:tc>
        <w:tc>
          <w:tcPr>
            <w:tcW w:w="3140" w:type="dxa"/>
          </w:tcPr>
          <w:p w14:paraId="3BC2ADA8" w14:textId="77777777" w:rsidR="00DC5F4E" w:rsidRDefault="00DC5F4E" w:rsidP="00535D4F">
            <w:r>
              <w:rPr>
                <w:i/>
                <w:iCs/>
              </w:rPr>
              <w:t>（例：</w:t>
            </w:r>
            <w:r>
              <w:rPr>
                <w:i/>
                <w:iCs/>
              </w:rPr>
              <w:t>UE-REP-001, v1.0</w:t>
            </w:r>
            <w:r>
              <w:rPr>
                <w:i/>
                <w:iCs/>
              </w:rPr>
              <w:t>）</w:t>
            </w:r>
          </w:p>
        </w:tc>
        <w:tc>
          <w:tcPr>
            <w:tcW w:w="1985" w:type="dxa"/>
          </w:tcPr>
          <w:p w14:paraId="368CD59B" w14:textId="77777777" w:rsidR="00DC5F4E" w:rsidRDefault="00DC5F4E" w:rsidP="00535D4F">
            <w:r>
              <w:rPr>
                <w:i/>
                <w:iCs/>
              </w:rPr>
              <w:t>（例：</w:t>
            </w:r>
            <w:r>
              <w:rPr>
                <w:i/>
                <w:iCs/>
              </w:rPr>
              <w:t>4.3</w:t>
            </w:r>
            <w:r>
              <w:rPr>
                <w:i/>
                <w:iCs/>
              </w:rPr>
              <w:t>）</w:t>
            </w:r>
          </w:p>
        </w:tc>
      </w:tr>
      <w:tr w:rsidR="00DC5F4E" w14:paraId="47B0D13C" w14:textId="77777777" w:rsidTr="00DC5F4E">
        <w:tc>
          <w:tcPr>
            <w:tcW w:w="3139" w:type="dxa"/>
          </w:tcPr>
          <w:p w14:paraId="0A6A4AF2" w14:textId="77777777" w:rsidR="00DC5F4E" w:rsidRDefault="00DC5F4E" w:rsidP="00535D4F">
            <w:r>
              <w:rPr>
                <w:b/>
                <w:bCs/>
              </w:rPr>
              <w:lastRenderedPageBreak/>
              <w:t>保守・廃棄</w:t>
            </w:r>
          </w:p>
        </w:tc>
        <w:tc>
          <w:tcPr>
            <w:tcW w:w="3140" w:type="dxa"/>
          </w:tcPr>
          <w:p w14:paraId="2AC9E72E" w14:textId="77777777" w:rsidR="00DC5F4E" w:rsidRDefault="00DC5F4E" w:rsidP="00535D4F">
            <w:r>
              <w:rPr>
                <w:i/>
                <w:iCs/>
              </w:rPr>
              <w:t>定期保守</w:t>
            </w:r>
          </w:p>
        </w:tc>
        <w:tc>
          <w:tcPr>
            <w:tcW w:w="3140" w:type="dxa"/>
          </w:tcPr>
          <w:p w14:paraId="1EB68B35" w14:textId="77777777" w:rsidR="00DC5F4E" w:rsidRDefault="00DC5F4E" w:rsidP="00535D4F">
            <w:r>
              <w:rPr>
                <w:i/>
                <w:iCs/>
              </w:rPr>
              <w:t>年</w:t>
            </w:r>
            <w:r>
              <w:rPr>
                <w:i/>
                <w:iCs/>
              </w:rPr>
              <w:t>1</w:t>
            </w:r>
            <w:r>
              <w:rPr>
                <w:i/>
                <w:iCs/>
              </w:rPr>
              <w:t>回の安全点検必須</w:t>
            </w:r>
          </w:p>
        </w:tc>
        <w:tc>
          <w:tcPr>
            <w:tcW w:w="3140" w:type="dxa"/>
          </w:tcPr>
          <w:p w14:paraId="5C072C45" w14:textId="77777777" w:rsidR="00DC5F4E" w:rsidRDefault="00DC5F4E" w:rsidP="00535D4F">
            <w:r>
              <w:rPr>
                <w:i/>
                <w:iCs/>
              </w:rPr>
              <w:t>（例：</w:t>
            </w:r>
            <w:r>
              <w:rPr>
                <w:i/>
                <w:iCs/>
              </w:rPr>
              <w:t>SM-MAN-001, v1.0</w:t>
            </w:r>
            <w:r>
              <w:rPr>
                <w:i/>
                <w:iCs/>
              </w:rPr>
              <w:t>）</w:t>
            </w:r>
          </w:p>
        </w:tc>
        <w:tc>
          <w:tcPr>
            <w:tcW w:w="1985" w:type="dxa"/>
          </w:tcPr>
          <w:p w14:paraId="1A3A3FDD" w14:textId="77777777" w:rsidR="00DC5F4E" w:rsidRDefault="00DC5F4E" w:rsidP="00535D4F">
            <w:r>
              <w:rPr>
                <w:i/>
                <w:iCs/>
              </w:rPr>
              <w:t>（例：</w:t>
            </w:r>
            <w:r>
              <w:rPr>
                <w:i/>
                <w:iCs/>
              </w:rPr>
              <w:t>5.1</w:t>
            </w:r>
            <w:r>
              <w:rPr>
                <w:i/>
                <w:iCs/>
              </w:rPr>
              <w:t>）</w:t>
            </w:r>
          </w:p>
        </w:tc>
      </w:tr>
    </w:tbl>
    <w:p w14:paraId="6557BD5E" w14:textId="77777777" w:rsidR="00DC5F4E" w:rsidRDefault="00DC5F4E" w:rsidP="00DC5F4E">
      <w:r>
        <w:rPr>
          <w:i/>
          <w:iCs/>
        </w:rPr>
        <w:t>※</w:t>
      </w:r>
      <w:r>
        <w:rPr>
          <w:i/>
          <w:iCs/>
        </w:rPr>
        <w:t>各特性について、安全性への影響を考慮して記載すること</w:t>
      </w:r>
    </w:p>
    <w:p w14:paraId="4FD92876" w14:textId="77777777" w:rsidR="00DC5F4E" w:rsidRDefault="00DC5F4E" w:rsidP="00DC5F4E">
      <w:pPr>
        <w:pStyle w:val="23"/>
      </w:pPr>
      <w:r>
        <w:t>ハザードおよび危険状態の特定（第</w:t>
      </w:r>
      <w:r>
        <w:t>5.4</w:t>
      </w:r>
      <w:r>
        <w:t>項）</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908"/>
        <w:gridCol w:w="2909"/>
        <w:gridCol w:w="2909"/>
        <w:gridCol w:w="2909"/>
        <w:gridCol w:w="2909"/>
      </w:tblGrid>
      <w:tr w:rsidR="00DC5F4E" w14:paraId="169EE48D" w14:textId="77777777" w:rsidTr="00DC5F4E">
        <w:tc>
          <w:tcPr>
            <w:tcW w:w="2908" w:type="dxa"/>
            <w:shd w:val="clear" w:color="auto" w:fill="DBE5F1" w:themeFill="accent1" w:themeFillTint="33"/>
          </w:tcPr>
          <w:p w14:paraId="58F2071D" w14:textId="77777777" w:rsidR="00DC5F4E" w:rsidRPr="00DC5F4E" w:rsidRDefault="00DC5F4E" w:rsidP="00DC5F4E">
            <w:pPr>
              <w:jc w:val="center"/>
              <w:rPr>
                <w:b/>
                <w:bCs/>
              </w:rPr>
            </w:pPr>
            <w:r w:rsidRPr="00DC5F4E">
              <w:rPr>
                <w:b/>
                <w:bCs/>
              </w:rPr>
              <w:t>ハザード</w:t>
            </w:r>
            <w:r w:rsidRPr="00DC5F4E">
              <w:rPr>
                <w:b/>
                <w:bCs/>
              </w:rPr>
              <w:t>ID</w:t>
            </w:r>
          </w:p>
        </w:tc>
        <w:tc>
          <w:tcPr>
            <w:tcW w:w="2909" w:type="dxa"/>
            <w:shd w:val="clear" w:color="auto" w:fill="DBE5F1" w:themeFill="accent1" w:themeFillTint="33"/>
          </w:tcPr>
          <w:p w14:paraId="5807D1FA" w14:textId="77777777" w:rsidR="00DC5F4E" w:rsidRPr="00DC5F4E" w:rsidRDefault="00DC5F4E" w:rsidP="00DC5F4E">
            <w:pPr>
              <w:jc w:val="center"/>
              <w:rPr>
                <w:b/>
                <w:bCs/>
              </w:rPr>
            </w:pPr>
            <w:r w:rsidRPr="00DC5F4E">
              <w:rPr>
                <w:b/>
                <w:bCs/>
              </w:rPr>
              <w:t>ハザードの種類</w:t>
            </w:r>
          </w:p>
        </w:tc>
        <w:tc>
          <w:tcPr>
            <w:tcW w:w="2909" w:type="dxa"/>
            <w:shd w:val="clear" w:color="auto" w:fill="DBE5F1" w:themeFill="accent1" w:themeFillTint="33"/>
          </w:tcPr>
          <w:p w14:paraId="3F0F59FC" w14:textId="77777777" w:rsidR="00DC5F4E" w:rsidRPr="00DC5F4E" w:rsidRDefault="00DC5F4E" w:rsidP="00DC5F4E">
            <w:pPr>
              <w:jc w:val="center"/>
              <w:rPr>
                <w:b/>
                <w:bCs/>
              </w:rPr>
            </w:pPr>
            <w:r w:rsidRPr="00DC5F4E">
              <w:rPr>
                <w:b/>
                <w:bCs/>
              </w:rPr>
              <w:t>ハザードの説明</w:t>
            </w:r>
          </w:p>
        </w:tc>
        <w:tc>
          <w:tcPr>
            <w:tcW w:w="2909" w:type="dxa"/>
            <w:shd w:val="clear" w:color="auto" w:fill="DBE5F1" w:themeFill="accent1" w:themeFillTint="33"/>
          </w:tcPr>
          <w:p w14:paraId="4AFBDD2E" w14:textId="77777777" w:rsidR="00DC5F4E" w:rsidRPr="00DC5F4E" w:rsidRDefault="00DC5F4E" w:rsidP="00DC5F4E">
            <w:pPr>
              <w:jc w:val="center"/>
              <w:rPr>
                <w:b/>
                <w:bCs/>
              </w:rPr>
            </w:pPr>
            <w:r w:rsidRPr="00DC5F4E">
              <w:rPr>
                <w:b/>
                <w:bCs/>
              </w:rPr>
              <w:t>危険状態</w:t>
            </w:r>
          </w:p>
        </w:tc>
        <w:tc>
          <w:tcPr>
            <w:tcW w:w="2909" w:type="dxa"/>
            <w:shd w:val="clear" w:color="auto" w:fill="DBE5F1" w:themeFill="accent1" w:themeFillTint="33"/>
          </w:tcPr>
          <w:p w14:paraId="3B61163D" w14:textId="77777777" w:rsidR="00DC5F4E" w:rsidRPr="00DC5F4E" w:rsidRDefault="00DC5F4E" w:rsidP="00DC5F4E">
            <w:pPr>
              <w:jc w:val="center"/>
              <w:rPr>
                <w:b/>
                <w:bCs/>
              </w:rPr>
            </w:pPr>
            <w:r w:rsidRPr="00DC5F4E">
              <w:rPr>
                <w:b/>
                <w:bCs/>
              </w:rPr>
              <w:t>関連文書</w:t>
            </w:r>
          </w:p>
        </w:tc>
      </w:tr>
      <w:tr w:rsidR="00DC5F4E" w14:paraId="7DBAB3F9" w14:textId="77777777" w:rsidTr="00DC5F4E">
        <w:tc>
          <w:tcPr>
            <w:tcW w:w="2908" w:type="dxa"/>
          </w:tcPr>
          <w:p w14:paraId="68B2A626" w14:textId="77777777" w:rsidR="00DC5F4E" w:rsidRDefault="00DC5F4E" w:rsidP="00535D4F">
            <w:r>
              <w:rPr>
                <w:i/>
                <w:iCs/>
              </w:rPr>
              <w:t>H-001</w:t>
            </w:r>
          </w:p>
        </w:tc>
        <w:tc>
          <w:tcPr>
            <w:tcW w:w="2909" w:type="dxa"/>
          </w:tcPr>
          <w:p w14:paraId="289CF119" w14:textId="77777777" w:rsidR="00DC5F4E" w:rsidRDefault="00DC5F4E" w:rsidP="00535D4F">
            <w:r>
              <w:rPr>
                <w:i/>
                <w:iCs/>
              </w:rPr>
              <w:t>電気的ハザード</w:t>
            </w:r>
          </w:p>
        </w:tc>
        <w:tc>
          <w:tcPr>
            <w:tcW w:w="2909" w:type="dxa"/>
          </w:tcPr>
          <w:p w14:paraId="27DA1823" w14:textId="77777777" w:rsidR="00DC5F4E" w:rsidRDefault="00DC5F4E" w:rsidP="00535D4F">
            <w:r>
              <w:rPr>
                <w:i/>
                <w:iCs/>
              </w:rPr>
              <w:t>商用電源からの感電</w:t>
            </w:r>
          </w:p>
        </w:tc>
        <w:tc>
          <w:tcPr>
            <w:tcW w:w="2909" w:type="dxa"/>
          </w:tcPr>
          <w:p w14:paraId="74DCB833" w14:textId="77777777" w:rsidR="00DC5F4E" w:rsidRDefault="00DC5F4E" w:rsidP="00535D4F">
            <w:r>
              <w:rPr>
                <w:i/>
                <w:iCs/>
              </w:rPr>
              <w:t>患者リード線の絶縁破損時の漏電</w:t>
            </w:r>
          </w:p>
        </w:tc>
        <w:tc>
          <w:tcPr>
            <w:tcW w:w="2909" w:type="dxa"/>
          </w:tcPr>
          <w:p w14:paraId="5293734A" w14:textId="77777777" w:rsidR="00DC5F4E" w:rsidRDefault="00DC5F4E" w:rsidP="00535D4F">
            <w:r>
              <w:rPr>
                <w:i/>
                <w:iCs/>
              </w:rPr>
              <w:t>（例：</w:t>
            </w:r>
            <w:r>
              <w:rPr>
                <w:i/>
                <w:iCs/>
              </w:rPr>
              <w:t>IEC 60601-1</w:t>
            </w:r>
            <w:r>
              <w:rPr>
                <w:i/>
                <w:iCs/>
              </w:rPr>
              <w:t>）</w:t>
            </w:r>
          </w:p>
        </w:tc>
      </w:tr>
      <w:tr w:rsidR="00DC5F4E" w14:paraId="00B111CC" w14:textId="77777777" w:rsidTr="00DC5F4E">
        <w:tc>
          <w:tcPr>
            <w:tcW w:w="2908" w:type="dxa"/>
          </w:tcPr>
          <w:p w14:paraId="7E974C57" w14:textId="77777777" w:rsidR="00DC5F4E" w:rsidRDefault="00DC5F4E" w:rsidP="00535D4F">
            <w:r>
              <w:rPr>
                <w:i/>
                <w:iCs/>
              </w:rPr>
              <w:t>H-002</w:t>
            </w:r>
          </w:p>
        </w:tc>
        <w:tc>
          <w:tcPr>
            <w:tcW w:w="2909" w:type="dxa"/>
          </w:tcPr>
          <w:p w14:paraId="0D58B399" w14:textId="77777777" w:rsidR="00DC5F4E" w:rsidRDefault="00DC5F4E" w:rsidP="00535D4F">
            <w:r>
              <w:rPr>
                <w:i/>
                <w:iCs/>
              </w:rPr>
              <w:t>機械的ハザード</w:t>
            </w:r>
          </w:p>
        </w:tc>
        <w:tc>
          <w:tcPr>
            <w:tcW w:w="2909" w:type="dxa"/>
          </w:tcPr>
          <w:p w14:paraId="1EEEB027" w14:textId="77777777" w:rsidR="00DC5F4E" w:rsidRDefault="00DC5F4E" w:rsidP="00535D4F">
            <w:r>
              <w:rPr>
                <w:i/>
                <w:iCs/>
              </w:rPr>
              <w:t>可動部による挟み込み</w:t>
            </w:r>
          </w:p>
        </w:tc>
        <w:tc>
          <w:tcPr>
            <w:tcW w:w="2909" w:type="dxa"/>
          </w:tcPr>
          <w:p w14:paraId="45E88B27" w14:textId="77777777" w:rsidR="00DC5F4E" w:rsidRDefault="00DC5F4E" w:rsidP="00535D4F">
            <w:r>
              <w:rPr>
                <w:i/>
                <w:iCs/>
              </w:rPr>
              <w:t>キャスター移動時の足の巻き込み</w:t>
            </w:r>
          </w:p>
        </w:tc>
        <w:tc>
          <w:tcPr>
            <w:tcW w:w="2909" w:type="dxa"/>
          </w:tcPr>
          <w:p w14:paraId="052F3FD9" w14:textId="77777777" w:rsidR="00DC5F4E" w:rsidRDefault="00DC5F4E" w:rsidP="00535D4F">
            <w:r>
              <w:rPr>
                <w:i/>
                <w:iCs/>
              </w:rPr>
              <w:t>（例：</w:t>
            </w:r>
            <w:r>
              <w:rPr>
                <w:i/>
                <w:iCs/>
              </w:rPr>
              <w:t xml:space="preserve">ISO 14971 </w:t>
            </w:r>
            <w:r>
              <w:rPr>
                <w:i/>
                <w:iCs/>
              </w:rPr>
              <w:t>附属書</w:t>
            </w:r>
            <w:r>
              <w:rPr>
                <w:i/>
                <w:iCs/>
              </w:rPr>
              <w:t>C</w:t>
            </w:r>
            <w:r>
              <w:rPr>
                <w:i/>
                <w:iCs/>
              </w:rPr>
              <w:t>）</w:t>
            </w:r>
          </w:p>
        </w:tc>
      </w:tr>
      <w:tr w:rsidR="00DC5F4E" w14:paraId="2973DB6B" w14:textId="77777777" w:rsidTr="00DC5F4E">
        <w:tc>
          <w:tcPr>
            <w:tcW w:w="2908" w:type="dxa"/>
          </w:tcPr>
          <w:p w14:paraId="240467CC" w14:textId="77777777" w:rsidR="00DC5F4E" w:rsidRDefault="00DC5F4E" w:rsidP="00535D4F">
            <w:r>
              <w:rPr>
                <w:i/>
                <w:iCs/>
              </w:rPr>
              <w:t>H-003</w:t>
            </w:r>
          </w:p>
        </w:tc>
        <w:tc>
          <w:tcPr>
            <w:tcW w:w="2909" w:type="dxa"/>
          </w:tcPr>
          <w:p w14:paraId="580EC8C9" w14:textId="77777777" w:rsidR="00DC5F4E" w:rsidRDefault="00DC5F4E" w:rsidP="00535D4F">
            <w:r>
              <w:rPr>
                <w:i/>
                <w:iCs/>
              </w:rPr>
              <w:t>熱的ハザード</w:t>
            </w:r>
          </w:p>
        </w:tc>
        <w:tc>
          <w:tcPr>
            <w:tcW w:w="2909" w:type="dxa"/>
          </w:tcPr>
          <w:p w14:paraId="4A39BDE5" w14:textId="77777777" w:rsidR="00DC5F4E" w:rsidRDefault="00DC5F4E" w:rsidP="00535D4F">
            <w:r>
              <w:rPr>
                <w:i/>
                <w:iCs/>
              </w:rPr>
              <w:t>高温部への接触</w:t>
            </w:r>
          </w:p>
        </w:tc>
        <w:tc>
          <w:tcPr>
            <w:tcW w:w="2909" w:type="dxa"/>
          </w:tcPr>
          <w:p w14:paraId="2436C785" w14:textId="77777777" w:rsidR="00DC5F4E" w:rsidRDefault="00DC5F4E" w:rsidP="00535D4F">
            <w:r>
              <w:rPr>
                <w:i/>
                <w:iCs/>
              </w:rPr>
              <w:t>長時間使用時の筐体表面温度上昇</w:t>
            </w:r>
          </w:p>
        </w:tc>
        <w:tc>
          <w:tcPr>
            <w:tcW w:w="2909" w:type="dxa"/>
          </w:tcPr>
          <w:p w14:paraId="6490FE2C" w14:textId="77777777" w:rsidR="00DC5F4E" w:rsidRDefault="00DC5F4E" w:rsidP="00535D4F">
            <w:r>
              <w:rPr>
                <w:i/>
                <w:iCs/>
              </w:rPr>
              <w:t>（例：</w:t>
            </w:r>
            <w:r>
              <w:rPr>
                <w:i/>
                <w:iCs/>
              </w:rPr>
              <w:t>IEC 60601-1</w:t>
            </w:r>
            <w:r>
              <w:rPr>
                <w:i/>
                <w:iCs/>
              </w:rPr>
              <w:t>）</w:t>
            </w:r>
          </w:p>
        </w:tc>
      </w:tr>
    </w:tbl>
    <w:p w14:paraId="5CB54DE5" w14:textId="77777777" w:rsidR="00DC5F4E" w:rsidRDefault="00DC5F4E" w:rsidP="00DC5F4E">
      <w:r>
        <w:rPr>
          <w:i/>
          <w:iCs/>
        </w:rPr>
        <w:t>※</w:t>
      </w:r>
      <w:r>
        <w:rPr>
          <w:i/>
          <w:iCs/>
        </w:rPr>
        <w:t>ハザード</w:t>
      </w:r>
      <w:r>
        <w:rPr>
          <w:i/>
          <w:iCs/>
        </w:rPr>
        <w:t>ID</w:t>
      </w:r>
      <w:r>
        <w:rPr>
          <w:i/>
          <w:iCs/>
        </w:rPr>
        <w:t>は一意に付番し、トレーサビリティを確保すること</w:t>
      </w:r>
      <w:r>
        <w:br/>
      </w:r>
      <w:r>
        <w:rPr>
          <w:i/>
          <w:iCs/>
        </w:rPr>
        <w:t>※ISO 14971</w:t>
      </w:r>
      <w:r>
        <w:rPr>
          <w:i/>
          <w:iCs/>
        </w:rPr>
        <w:t>附属書</w:t>
      </w:r>
      <w:r>
        <w:rPr>
          <w:i/>
          <w:iCs/>
        </w:rPr>
        <w:t>C</w:t>
      </w:r>
      <w:r>
        <w:rPr>
          <w:i/>
          <w:iCs/>
        </w:rPr>
        <w:t>のチェックリストを参考に網羅的に特定すること</w:t>
      </w:r>
    </w:p>
    <w:p w14:paraId="128E7B0A" w14:textId="77777777" w:rsidR="00DC5F4E" w:rsidRDefault="00DC5F4E" w:rsidP="00DC5F4E">
      <w:pPr>
        <w:pStyle w:val="23"/>
      </w:pPr>
      <w:r>
        <w:t>リスク推定（第</w:t>
      </w:r>
      <w:r>
        <w:t>5.5</w:t>
      </w:r>
      <w:r>
        <w:t>項）</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183"/>
        <w:gridCol w:w="2226"/>
        <w:gridCol w:w="2227"/>
        <w:gridCol w:w="2227"/>
        <w:gridCol w:w="2227"/>
        <w:gridCol w:w="2227"/>
        <w:gridCol w:w="2227"/>
      </w:tblGrid>
      <w:tr w:rsidR="00DC5F4E" w14:paraId="40DB2C7F" w14:textId="77777777" w:rsidTr="00DC5F4E">
        <w:tc>
          <w:tcPr>
            <w:tcW w:w="0" w:type="auto"/>
            <w:shd w:val="clear" w:color="auto" w:fill="DBE5F1" w:themeFill="accent1" w:themeFillTint="33"/>
          </w:tcPr>
          <w:p w14:paraId="7F12E33B" w14:textId="77777777" w:rsidR="00DC5F4E" w:rsidRPr="00DC5F4E" w:rsidRDefault="00DC5F4E" w:rsidP="00DC5F4E">
            <w:pPr>
              <w:jc w:val="center"/>
              <w:rPr>
                <w:b/>
                <w:bCs/>
              </w:rPr>
            </w:pPr>
            <w:r w:rsidRPr="00DC5F4E">
              <w:rPr>
                <w:b/>
                <w:bCs/>
              </w:rPr>
              <w:t>危険状態</w:t>
            </w:r>
            <w:r w:rsidRPr="00DC5F4E">
              <w:rPr>
                <w:b/>
                <w:bCs/>
              </w:rPr>
              <w:t>ID</w:t>
            </w:r>
          </w:p>
        </w:tc>
        <w:tc>
          <w:tcPr>
            <w:tcW w:w="2226" w:type="dxa"/>
            <w:shd w:val="clear" w:color="auto" w:fill="DBE5F1" w:themeFill="accent1" w:themeFillTint="33"/>
          </w:tcPr>
          <w:p w14:paraId="12A43BE8" w14:textId="77777777" w:rsidR="00DC5F4E" w:rsidRPr="00DC5F4E" w:rsidRDefault="00DC5F4E" w:rsidP="00DC5F4E">
            <w:pPr>
              <w:jc w:val="center"/>
              <w:rPr>
                <w:b/>
                <w:bCs/>
              </w:rPr>
            </w:pPr>
            <w:r w:rsidRPr="00DC5F4E">
              <w:rPr>
                <w:b/>
                <w:bCs/>
              </w:rPr>
              <w:t>危険状態</w:t>
            </w:r>
          </w:p>
        </w:tc>
        <w:tc>
          <w:tcPr>
            <w:tcW w:w="2227" w:type="dxa"/>
            <w:shd w:val="clear" w:color="auto" w:fill="DBE5F1" w:themeFill="accent1" w:themeFillTint="33"/>
          </w:tcPr>
          <w:p w14:paraId="419AF54B" w14:textId="77777777" w:rsidR="00DC5F4E" w:rsidRPr="00DC5F4E" w:rsidRDefault="00DC5F4E" w:rsidP="00DC5F4E">
            <w:pPr>
              <w:jc w:val="center"/>
              <w:rPr>
                <w:b/>
                <w:bCs/>
              </w:rPr>
            </w:pPr>
            <w:r w:rsidRPr="00DC5F4E">
              <w:rPr>
                <w:b/>
                <w:bCs/>
              </w:rPr>
              <w:t>危害</w:t>
            </w:r>
          </w:p>
        </w:tc>
        <w:tc>
          <w:tcPr>
            <w:tcW w:w="2227" w:type="dxa"/>
            <w:shd w:val="clear" w:color="auto" w:fill="DBE5F1" w:themeFill="accent1" w:themeFillTint="33"/>
          </w:tcPr>
          <w:p w14:paraId="70C1190E" w14:textId="77777777" w:rsidR="00DC5F4E" w:rsidRPr="00DC5F4E" w:rsidRDefault="00DC5F4E" w:rsidP="00DC5F4E">
            <w:pPr>
              <w:jc w:val="center"/>
              <w:rPr>
                <w:b/>
                <w:bCs/>
              </w:rPr>
            </w:pPr>
            <w:r w:rsidRPr="00DC5F4E">
              <w:rPr>
                <w:b/>
                <w:bCs/>
              </w:rPr>
              <w:t>重大性</w:t>
            </w:r>
          </w:p>
        </w:tc>
        <w:tc>
          <w:tcPr>
            <w:tcW w:w="2227" w:type="dxa"/>
            <w:shd w:val="clear" w:color="auto" w:fill="DBE5F1" w:themeFill="accent1" w:themeFillTint="33"/>
          </w:tcPr>
          <w:p w14:paraId="3AEB33FC" w14:textId="77777777" w:rsidR="00DC5F4E" w:rsidRPr="00DC5F4E" w:rsidRDefault="00DC5F4E" w:rsidP="00DC5F4E">
            <w:pPr>
              <w:jc w:val="center"/>
              <w:rPr>
                <w:b/>
                <w:bCs/>
              </w:rPr>
            </w:pPr>
            <w:r w:rsidRPr="00DC5F4E">
              <w:rPr>
                <w:b/>
                <w:bCs/>
              </w:rPr>
              <w:t>発生確率</w:t>
            </w:r>
          </w:p>
        </w:tc>
        <w:tc>
          <w:tcPr>
            <w:tcW w:w="2227" w:type="dxa"/>
            <w:shd w:val="clear" w:color="auto" w:fill="DBE5F1" w:themeFill="accent1" w:themeFillTint="33"/>
          </w:tcPr>
          <w:p w14:paraId="6C3614CC" w14:textId="77777777" w:rsidR="00DC5F4E" w:rsidRPr="00DC5F4E" w:rsidRDefault="00DC5F4E" w:rsidP="00DC5F4E">
            <w:pPr>
              <w:jc w:val="center"/>
              <w:rPr>
                <w:b/>
                <w:bCs/>
              </w:rPr>
            </w:pPr>
            <w:r w:rsidRPr="00DC5F4E">
              <w:rPr>
                <w:b/>
                <w:bCs/>
              </w:rPr>
              <w:t>リスクレベル</w:t>
            </w:r>
          </w:p>
        </w:tc>
        <w:tc>
          <w:tcPr>
            <w:tcW w:w="2227" w:type="dxa"/>
            <w:shd w:val="clear" w:color="auto" w:fill="DBE5F1" w:themeFill="accent1" w:themeFillTint="33"/>
          </w:tcPr>
          <w:p w14:paraId="71C8D689" w14:textId="77777777" w:rsidR="00DC5F4E" w:rsidRPr="00DC5F4E" w:rsidRDefault="00DC5F4E" w:rsidP="00DC5F4E">
            <w:pPr>
              <w:jc w:val="center"/>
              <w:rPr>
                <w:b/>
                <w:bCs/>
              </w:rPr>
            </w:pPr>
            <w:r w:rsidRPr="00DC5F4E">
              <w:rPr>
                <w:b/>
                <w:bCs/>
              </w:rPr>
              <w:t>推定根拠</w:t>
            </w:r>
          </w:p>
        </w:tc>
      </w:tr>
      <w:tr w:rsidR="00DC5F4E" w14:paraId="253B57AF" w14:textId="77777777" w:rsidTr="00DC5F4E">
        <w:tc>
          <w:tcPr>
            <w:tcW w:w="0" w:type="auto"/>
          </w:tcPr>
          <w:p w14:paraId="3346DF2D" w14:textId="77777777" w:rsidR="00DC5F4E" w:rsidRDefault="00DC5F4E" w:rsidP="00535D4F">
            <w:r>
              <w:rPr>
                <w:i/>
                <w:iCs/>
              </w:rPr>
              <w:t>HS-001</w:t>
            </w:r>
          </w:p>
        </w:tc>
        <w:tc>
          <w:tcPr>
            <w:tcW w:w="2226" w:type="dxa"/>
          </w:tcPr>
          <w:p w14:paraId="40EC8F6C" w14:textId="77777777" w:rsidR="00DC5F4E" w:rsidRDefault="00DC5F4E" w:rsidP="00535D4F">
            <w:r>
              <w:rPr>
                <w:i/>
                <w:iCs/>
              </w:rPr>
              <w:t>患者リード線からの漏電</w:t>
            </w:r>
          </w:p>
        </w:tc>
        <w:tc>
          <w:tcPr>
            <w:tcW w:w="2227" w:type="dxa"/>
          </w:tcPr>
          <w:p w14:paraId="4E47066A" w14:textId="77777777" w:rsidR="00DC5F4E" w:rsidRDefault="00DC5F4E" w:rsidP="00535D4F">
            <w:r>
              <w:rPr>
                <w:i/>
                <w:iCs/>
              </w:rPr>
              <w:t>心室細動</w:t>
            </w:r>
          </w:p>
        </w:tc>
        <w:tc>
          <w:tcPr>
            <w:tcW w:w="2227" w:type="dxa"/>
          </w:tcPr>
          <w:p w14:paraId="15CDE4BB" w14:textId="77777777" w:rsidR="00DC5F4E" w:rsidRDefault="00DC5F4E" w:rsidP="00535D4F">
            <w:r>
              <w:rPr>
                <w:i/>
                <w:iCs/>
              </w:rPr>
              <w:t>致命的</w:t>
            </w:r>
            <w:r>
              <w:rPr>
                <w:i/>
                <w:iCs/>
              </w:rPr>
              <w:t>(4)</w:t>
            </w:r>
          </w:p>
        </w:tc>
        <w:tc>
          <w:tcPr>
            <w:tcW w:w="2227" w:type="dxa"/>
          </w:tcPr>
          <w:p w14:paraId="16CC93B5" w14:textId="77777777" w:rsidR="00DC5F4E" w:rsidRDefault="00DC5F4E" w:rsidP="00535D4F">
            <w:r>
              <w:rPr>
                <w:i/>
                <w:iCs/>
              </w:rPr>
              <w:t>稀</w:t>
            </w:r>
            <w:r>
              <w:rPr>
                <w:i/>
                <w:iCs/>
              </w:rPr>
              <w:t>(2)</w:t>
            </w:r>
          </w:p>
        </w:tc>
        <w:tc>
          <w:tcPr>
            <w:tcW w:w="2227" w:type="dxa"/>
          </w:tcPr>
          <w:p w14:paraId="414B3BF4" w14:textId="77777777" w:rsidR="00DC5F4E" w:rsidRDefault="00DC5F4E" w:rsidP="00535D4F">
            <w:r>
              <w:rPr>
                <w:i/>
                <w:iCs/>
              </w:rPr>
              <w:t>高</w:t>
            </w:r>
            <w:r>
              <w:rPr>
                <w:i/>
                <w:iCs/>
              </w:rPr>
              <w:t>(8)</w:t>
            </w:r>
          </w:p>
        </w:tc>
        <w:tc>
          <w:tcPr>
            <w:tcW w:w="2227" w:type="dxa"/>
          </w:tcPr>
          <w:p w14:paraId="7E47D821" w14:textId="77777777" w:rsidR="00DC5F4E" w:rsidRDefault="00DC5F4E" w:rsidP="00535D4F">
            <w:r>
              <w:rPr>
                <w:i/>
                <w:iCs/>
              </w:rPr>
              <w:t>（例：類似品の事故データより推定）</w:t>
            </w:r>
          </w:p>
        </w:tc>
      </w:tr>
      <w:tr w:rsidR="00DC5F4E" w14:paraId="517C1CE1" w14:textId="77777777" w:rsidTr="00DC5F4E">
        <w:tc>
          <w:tcPr>
            <w:tcW w:w="0" w:type="auto"/>
          </w:tcPr>
          <w:p w14:paraId="709FAB6A" w14:textId="77777777" w:rsidR="00DC5F4E" w:rsidRDefault="00DC5F4E" w:rsidP="00535D4F">
            <w:r>
              <w:rPr>
                <w:i/>
                <w:iCs/>
              </w:rPr>
              <w:t>HS-002</w:t>
            </w:r>
          </w:p>
        </w:tc>
        <w:tc>
          <w:tcPr>
            <w:tcW w:w="2226" w:type="dxa"/>
          </w:tcPr>
          <w:p w14:paraId="387FEF5A" w14:textId="77777777" w:rsidR="00DC5F4E" w:rsidRDefault="00DC5F4E" w:rsidP="00535D4F">
            <w:r>
              <w:rPr>
                <w:i/>
                <w:iCs/>
              </w:rPr>
              <w:t>キャスター巻き込み</w:t>
            </w:r>
          </w:p>
        </w:tc>
        <w:tc>
          <w:tcPr>
            <w:tcW w:w="2227" w:type="dxa"/>
          </w:tcPr>
          <w:p w14:paraId="1F0E34A0" w14:textId="77777777" w:rsidR="00DC5F4E" w:rsidRDefault="00DC5F4E" w:rsidP="00535D4F">
            <w:r>
              <w:rPr>
                <w:i/>
                <w:iCs/>
              </w:rPr>
              <w:t>打撲・骨折</w:t>
            </w:r>
          </w:p>
        </w:tc>
        <w:tc>
          <w:tcPr>
            <w:tcW w:w="2227" w:type="dxa"/>
          </w:tcPr>
          <w:p w14:paraId="7F05AB4C" w14:textId="77777777" w:rsidR="00DC5F4E" w:rsidRDefault="00DC5F4E" w:rsidP="00535D4F">
            <w:r>
              <w:rPr>
                <w:i/>
                <w:iCs/>
              </w:rPr>
              <w:t>重大</w:t>
            </w:r>
            <w:r>
              <w:rPr>
                <w:i/>
                <w:iCs/>
              </w:rPr>
              <w:t>(3)</w:t>
            </w:r>
          </w:p>
        </w:tc>
        <w:tc>
          <w:tcPr>
            <w:tcW w:w="2227" w:type="dxa"/>
          </w:tcPr>
          <w:p w14:paraId="17898643" w14:textId="77777777" w:rsidR="00DC5F4E" w:rsidRDefault="00DC5F4E" w:rsidP="00535D4F">
            <w:r>
              <w:rPr>
                <w:i/>
                <w:iCs/>
              </w:rPr>
              <w:t>時々</w:t>
            </w:r>
            <w:r>
              <w:rPr>
                <w:i/>
                <w:iCs/>
              </w:rPr>
              <w:t>(3)</w:t>
            </w:r>
          </w:p>
        </w:tc>
        <w:tc>
          <w:tcPr>
            <w:tcW w:w="2227" w:type="dxa"/>
          </w:tcPr>
          <w:p w14:paraId="11F0715D" w14:textId="77777777" w:rsidR="00DC5F4E" w:rsidRDefault="00DC5F4E" w:rsidP="00535D4F">
            <w:r>
              <w:rPr>
                <w:i/>
                <w:iCs/>
              </w:rPr>
              <w:t>高</w:t>
            </w:r>
            <w:r>
              <w:rPr>
                <w:i/>
                <w:iCs/>
              </w:rPr>
              <w:t>(9)</w:t>
            </w:r>
          </w:p>
        </w:tc>
        <w:tc>
          <w:tcPr>
            <w:tcW w:w="2227" w:type="dxa"/>
          </w:tcPr>
          <w:p w14:paraId="5039B907" w14:textId="77777777" w:rsidR="00DC5F4E" w:rsidRDefault="00DC5F4E" w:rsidP="00535D4F">
            <w:r>
              <w:rPr>
                <w:i/>
                <w:iCs/>
              </w:rPr>
              <w:t>（例：ユーザビリティ試験結果）</w:t>
            </w:r>
          </w:p>
        </w:tc>
      </w:tr>
      <w:tr w:rsidR="00DC5F4E" w14:paraId="2E86A104" w14:textId="77777777" w:rsidTr="00DC5F4E">
        <w:tc>
          <w:tcPr>
            <w:tcW w:w="0" w:type="auto"/>
          </w:tcPr>
          <w:p w14:paraId="216CCDB0" w14:textId="77777777" w:rsidR="00DC5F4E" w:rsidRDefault="00DC5F4E" w:rsidP="00535D4F">
            <w:r>
              <w:rPr>
                <w:i/>
                <w:iCs/>
              </w:rPr>
              <w:t>HS-003</w:t>
            </w:r>
          </w:p>
        </w:tc>
        <w:tc>
          <w:tcPr>
            <w:tcW w:w="2226" w:type="dxa"/>
          </w:tcPr>
          <w:p w14:paraId="661BACA1" w14:textId="77777777" w:rsidR="00DC5F4E" w:rsidRDefault="00DC5F4E" w:rsidP="00535D4F">
            <w:r>
              <w:rPr>
                <w:i/>
                <w:iCs/>
              </w:rPr>
              <w:t>筐体高温部接触</w:t>
            </w:r>
          </w:p>
        </w:tc>
        <w:tc>
          <w:tcPr>
            <w:tcW w:w="2227" w:type="dxa"/>
          </w:tcPr>
          <w:p w14:paraId="4EBA9892" w14:textId="77777777" w:rsidR="00DC5F4E" w:rsidRDefault="00DC5F4E" w:rsidP="00535D4F">
            <w:r>
              <w:rPr>
                <w:i/>
                <w:iCs/>
              </w:rPr>
              <w:t>軽度火傷</w:t>
            </w:r>
          </w:p>
        </w:tc>
        <w:tc>
          <w:tcPr>
            <w:tcW w:w="2227" w:type="dxa"/>
          </w:tcPr>
          <w:p w14:paraId="677BEB15" w14:textId="77777777" w:rsidR="00DC5F4E" w:rsidRDefault="00DC5F4E" w:rsidP="00535D4F">
            <w:r>
              <w:rPr>
                <w:i/>
                <w:iCs/>
              </w:rPr>
              <w:t>軽微</w:t>
            </w:r>
            <w:r>
              <w:rPr>
                <w:i/>
                <w:iCs/>
              </w:rPr>
              <w:t>(1)</w:t>
            </w:r>
          </w:p>
        </w:tc>
        <w:tc>
          <w:tcPr>
            <w:tcW w:w="2227" w:type="dxa"/>
          </w:tcPr>
          <w:p w14:paraId="17F680DD" w14:textId="77777777" w:rsidR="00DC5F4E" w:rsidRDefault="00DC5F4E" w:rsidP="00535D4F">
            <w:r>
              <w:rPr>
                <w:i/>
                <w:iCs/>
              </w:rPr>
              <w:t>時々</w:t>
            </w:r>
            <w:r>
              <w:rPr>
                <w:i/>
                <w:iCs/>
              </w:rPr>
              <w:t>(3)</w:t>
            </w:r>
          </w:p>
        </w:tc>
        <w:tc>
          <w:tcPr>
            <w:tcW w:w="2227" w:type="dxa"/>
          </w:tcPr>
          <w:p w14:paraId="66BA57E7" w14:textId="77777777" w:rsidR="00DC5F4E" w:rsidRDefault="00DC5F4E" w:rsidP="00535D4F">
            <w:r>
              <w:rPr>
                <w:i/>
                <w:iCs/>
              </w:rPr>
              <w:t>低</w:t>
            </w:r>
            <w:r>
              <w:rPr>
                <w:i/>
                <w:iCs/>
              </w:rPr>
              <w:t>(3)</w:t>
            </w:r>
          </w:p>
        </w:tc>
        <w:tc>
          <w:tcPr>
            <w:tcW w:w="2227" w:type="dxa"/>
          </w:tcPr>
          <w:p w14:paraId="15CB2CE9" w14:textId="77777777" w:rsidR="00DC5F4E" w:rsidRDefault="00DC5F4E" w:rsidP="00535D4F">
            <w:r>
              <w:rPr>
                <w:i/>
                <w:iCs/>
              </w:rPr>
              <w:t>（例：熱解析シミュレーション）</w:t>
            </w:r>
          </w:p>
        </w:tc>
      </w:tr>
    </w:tbl>
    <w:p w14:paraId="7DDBDD08" w14:textId="77777777" w:rsidR="00DC5F4E" w:rsidRDefault="00DC5F4E" w:rsidP="00DC5F4E">
      <w:r>
        <w:rPr>
          <w:i/>
          <w:iCs/>
        </w:rPr>
        <w:t>※</w:t>
      </w:r>
      <w:r>
        <w:rPr>
          <w:i/>
          <w:iCs/>
        </w:rPr>
        <w:t>重大性：</w:t>
      </w:r>
      <w:r>
        <w:rPr>
          <w:i/>
          <w:iCs/>
        </w:rPr>
        <w:t>1(</w:t>
      </w:r>
      <w:r>
        <w:rPr>
          <w:i/>
          <w:iCs/>
        </w:rPr>
        <w:t>軽微</w:t>
      </w:r>
      <w:r>
        <w:rPr>
          <w:i/>
          <w:iCs/>
        </w:rPr>
        <w:t>)</w:t>
      </w:r>
      <w:r>
        <w:rPr>
          <w:i/>
          <w:iCs/>
        </w:rPr>
        <w:t>、</w:t>
      </w:r>
      <w:r>
        <w:rPr>
          <w:i/>
          <w:iCs/>
        </w:rPr>
        <w:t>2(</w:t>
      </w:r>
      <w:r>
        <w:rPr>
          <w:i/>
          <w:iCs/>
        </w:rPr>
        <w:t>中程度</w:t>
      </w:r>
      <w:r>
        <w:rPr>
          <w:i/>
          <w:iCs/>
        </w:rPr>
        <w:t>)</w:t>
      </w:r>
      <w:r>
        <w:rPr>
          <w:i/>
          <w:iCs/>
        </w:rPr>
        <w:t>、</w:t>
      </w:r>
      <w:r>
        <w:rPr>
          <w:i/>
          <w:iCs/>
        </w:rPr>
        <w:t>3(</w:t>
      </w:r>
      <w:r>
        <w:rPr>
          <w:i/>
          <w:iCs/>
        </w:rPr>
        <w:t>重大</w:t>
      </w:r>
      <w:r>
        <w:rPr>
          <w:i/>
          <w:iCs/>
        </w:rPr>
        <w:t>)</w:t>
      </w:r>
      <w:r>
        <w:rPr>
          <w:i/>
          <w:iCs/>
        </w:rPr>
        <w:t>、</w:t>
      </w:r>
      <w:r>
        <w:rPr>
          <w:i/>
          <w:iCs/>
        </w:rPr>
        <w:t>4(</w:t>
      </w:r>
      <w:r>
        <w:rPr>
          <w:i/>
          <w:iCs/>
        </w:rPr>
        <w:t>致命的</w:t>
      </w:r>
      <w:r>
        <w:rPr>
          <w:i/>
          <w:iCs/>
        </w:rPr>
        <w:t>)</w:t>
      </w:r>
      <w:r>
        <w:br/>
      </w:r>
      <w:r>
        <w:rPr>
          <w:i/>
          <w:iCs/>
        </w:rPr>
        <w:t>※</w:t>
      </w:r>
      <w:r>
        <w:rPr>
          <w:i/>
          <w:iCs/>
        </w:rPr>
        <w:t>発生確率：</w:t>
      </w:r>
      <w:r>
        <w:rPr>
          <w:i/>
          <w:iCs/>
        </w:rPr>
        <w:t>1(</w:t>
      </w:r>
      <w:r>
        <w:rPr>
          <w:i/>
          <w:iCs/>
        </w:rPr>
        <w:t>極稀</w:t>
      </w:r>
      <w:r>
        <w:rPr>
          <w:i/>
          <w:iCs/>
        </w:rPr>
        <w:t>)</w:t>
      </w:r>
      <w:r>
        <w:rPr>
          <w:i/>
          <w:iCs/>
        </w:rPr>
        <w:t>、</w:t>
      </w:r>
      <w:r>
        <w:rPr>
          <w:i/>
          <w:iCs/>
        </w:rPr>
        <w:t>2(</w:t>
      </w:r>
      <w:r>
        <w:rPr>
          <w:i/>
          <w:iCs/>
        </w:rPr>
        <w:t>稀</w:t>
      </w:r>
      <w:r>
        <w:rPr>
          <w:i/>
          <w:iCs/>
        </w:rPr>
        <w:t>)</w:t>
      </w:r>
      <w:r>
        <w:rPr>
          <w:i/>
          <w:iCs/>
        </w:rPr>
        <w:t>、</w:t>
      </w:r>
      <w:r>
        <w:rPr>
          <w:i/>
          <w:iCs/>
        </w:rPr>
        <w:t>3(</w:t>
      </w:r>
      <w:r>
        <w:rPr>
          <w:i/>
          <w:iCs/>
        </w:rPr>
        <w:t>時々</w:t>
      </w:r>
      <w:r>
        <w:rPr>
          <w:i/>
          <w:iCs/>
        </w:rPr>
        <w:t>)</w:t>
      </w:r>
      <w:r>
        <w:rPr>
          <w:i/>
          <w:iCs/>
        </w:rPr>
        <w:t>、</w:t>
      </w:r>
      <w:r>
        <w:rPr>
          <w:i/>
          <w:iCs/>
        </w:rPr>
        <w:t>4(</w:t>
      </w:r>
      <w:r>
        <w:rPr>
          <w:i/>
          <w:iCs/>
        </w:rPr>
        <w:t>可能性高</w:t>
      </w:r>
      <w:r>
        <w:rPr>
          <w:i/>
          <w:iCs/>
        </w:rPr>
        <w:t>)</w:t>
      </w:r>
      <w:r>
        <w:rPr>
          <w:i/>
          <w:iCs/>
        </w:rPr>
        <w:t>、</w:t>
      </w:r>
      <w:r>
        <w:rPr>
          <w:i/>
          <w:iCs/>
        </w:rPr>
        <w:t>5(</w:t>
      </w:r>
      <w:r>
        <w:rPr>
          <w:i/>
          <w:iCs/>
        </w:rPr>
        <w:t>頻発</w:t>
      </w:r>
      <w:r>
        <w:rPr>
          <w:i/>
          <w:iCs/>
        </w:rPr>
        <w:t>)</w:t>
      </w:r>
      <w:r>
        <w:br/>
      </w:r>
      <w:r>
        <w:rPr>
          <w:i/>
          <w:iCs/>
        </w:rPr>
        <w:t>※</w:t>
      </w:r>
      <w:r>
        <w:rPr>
          <w:i/>
          <w:iCs/>
        </w:rPr>
        <w:t>リスクレベル＝重大性</w:t>
      </w:r>
      <w:r>
        <w:rPr>
          <w:i/>
          <w:iCs/>
        </w:rPr>
        <w:t>×</w:t>
      </w:r>
      <w:r>
        <w:rPr>
          <w:i/>
          <w:iCs/>
        </w:rPr>
        <w:t>発生確率</w:t>
      </w:r>
    </w:p>
    <w:p w14:paraId="123048F0" w14:textId="77777777" w:rsidR="00DC5F4E" w:rsidRDefault="00DC5F4E" w:rsidP="00DC5F4E">
      <w:pPr>
        <w:pStyle w:val="23"/>
      </w:pPr>
      <w:r>
        <w:lastRenderedPageBreak/>
        <w:t>リスク推定システムの定義</w:t>
      </w:r>
    </w:p>
    <w:tbl>
      <w:tblPr>
        <w:tblW w:w="610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314"/>
        <w:gridCol w:w="909"/>
        <w:gridCol w:w="2909"/>
        <w:gridCol w:w="968"/>
      </w:tblGrid>
      <w:tr w:rsidR="00DC5F4E" w14:paraId="28EC8999" w14:textId="77777777" w:rsidTr="00DC5F4E">
        <w:tc>
          <w:tcPr>
            <w:tcW w:w="0" w:type="auto"/>
            <w:shd w:val="clear" w:color="auto" w:fill="DBE5F1" w:themeFill="accent1" w:themeFillTint="33"/>
          </w:tcPr>
          <w:p w14:paraId="616AE0E6" w14:textId="77777777" w:rsidR="00DC5F4E" w:rsidRPr="00DC5F4E" w:rsidRDefault="00DC5F4E" w:rsidP="00DC5F4E">
            <w:pPr>
              <w:jc w:val="center"/>
              <w:rPr>
                <w:b/>
                <w:bCs/>
              </w:rPr>
            </w:pPr>
            <w:r w:rsidRPr="00DC5F4E">
              <w:rPr>
                <w:b/>
                <w:bCs/>
              </w:rPr>
              <w:t>分類項目</w:t>
            </w:r>
          </w:p>
        </w:tc>
        <w:tc>
          <w:tcPr>
            <w:tcW w:w="0" w:type="auto"/>
            <w:shd w:val="clear" w:color="auto" w:fill="DBE5F1" w:themeFill="accent1" w:themeFillTint="33"/>
          </w:tcPr>
          <w:p w14:paraId="5C42BCDB" w14:textId="77777777" w:rsidR="00DC5F4E" w:rsidRPr="00DC5F4E" w:rsidRDefault="00DC5F4E" w:rsidP="00DC5F4E">
            <w:pPr>
              <w:jc w:val="center"/>
              <w:rPr>
                <w:b/>
                <w:bCs/>
              </w:rPr>
            </w:pPr>
            <w:r w:rsidRPr="00DC5F4E">
              <w:rPr>
                <w:b/>
                <w:bCs/>
              </w:rPr>
              <w:t>レベル</w:t>
            </w:r>
          </w:p>
        </w:tc>
        <w:tc>
          <w:tcPr>
            <w:tcW w:w="0" w:type="auto"/>
            <w:shd w:val="clear" w:color="auto" w:fill="DBE5F1" w:themeFill="accent1" w:themeFillTint="33"/>
          </w:tcPr>
          <w:p w14:paraId="07540D95" w14:textId="77777777" w:rsidR="00DC5F4E" w:rsidRPr="00DC5F4E" w:rsidRDefault="00DC5F4E" w:rsidP="00DC5F4E">
            <w:pPr>
              <w:jc w:val="center"/>
              <w:rPr>
                <w:b/>
                <w:bCs/>
              </w:rPr>
            </w:pPr>
            <w:r w:rsidRPr="00DC5F4E">
              <w:rPr>
                <w:b/>
                <w:bCs/>
              </w:rPr>
              <w:t>定義</w:t>
            </w:r>
          </w:p>
        </w:tc>
        <w:tc>
          <w:tcPr>
            <w:tcW w:w="0" w:type="auto"/>
            <w:shd w:val="clear" w:color="auto" w:fill="DBE5F1" w:themeFill="accent1" w:themeFillTint="33"/>
          </w:tcPr>
          <w:p w14:paraId="3E99AF72" w14:textId="77777777" w:rsidR="00DC5F4E" w:rsidRPr="00DC5F4E" w:rsidRDefault="00DC5F4E" w:rsidP="00DC5F4E">
            <w:pPr>
              <w:jc w:val="center"/>
              <w:rPr>
                <w:b/>
                <w:bCs/>
              </w:rPr>
            </w:pPr>
            <w:r w:rsidRPr="00DC5F4E">
              <w:rPr>
                <w:b/>
                <w:bCs/>
              </w:rPr>
              <w:t>数値</w:t>
            </w:r>
            <w:r w:rsidRPr="00DC5F4E">
              <w:rPr>
                <w:b/>
                <w:bCs/>
              </w:rPr>
              <w:t>/</w:t>
            </w:r>
            <w:r w:rsidRPr="00DC5F4E">
              <w:rPr>
                <w:b/>
                <w:bCs/>
              </w:rPr>
              <w:t>記号</w:t>
            </w:r>
          </w:p>
        </w:tc>
      </w:tr>
      <w:tr w:rsidR="00DC5F4E" w14:paraId="304BE403" w14:textId="77777777" w:rsidTr="00DC5F4E">
        <w:tc>
          <w:tcPr>
            <w:tcW w:w="0" w:type="auto"/>
            <w:vMerge w:val="restart"/>
            <w:vAlign w:val="center"/>
          </w:tcPr>
          <w:p w14:paraId="15677C9D" w14:textId="77777777" w:rsidR="00DC5F4E" w:rsidRDefault="00DC5F4E" w:rsidP="00DC5F4E">
            <w:r>
              <w:rPr>
                <w:b/>
                <w:bCs/>
              </w:rPr>
              <w:t>危害の重大性</w:t>
            </w:r>
          </w:p>
        </w:tc>
        <w:tc>
          <w:tcPr>
            <w:tcW w:w="0" w:type="auto"/>
            <w:vAlign w:val="center"/>
          </w:tcPr>
          <w:p w14:paraId="3E245832" w14:textId="77777777" w:rsidR="00DC5F4E" w:rsidRDefault="00DC5F4E" w:rsidP="00DC5F4E">
            <w:r>
              <w:t>致命的</w:t>
            </w:r>
          </w:p>
        </w:tc>
        <w:tc>
          <w:tcPr>
            <w:tcW w:w="0" w:type="auto"/>
            <w:vAlign w:val="center"/>
          </w:tcPr>
          <w:p w14:paraId="135842BE" w14:textId="77777777" w:rsidR="00DC5F4E" w:rsidRDefault="00DC5F4E" w:rsidP="00DC5F4E">
            <w:r>
              <w:rPr>
                <w:i/>
                <w:iCs/>
              </w:rPr>
              <w:t>死亡または回復不能な機能喪失</w:t>
            </w:r>
          </w:p>
        </w:tc>
        <w:tc>
          <w:tcPr>
            <w:tcW w:w="0" w:type="auto"/>
            <w:vAlign w:val="center"/>
          </w:tcPr>
          <w:p w14:paraId="3C053EED" w14:textId="77777777" w:rsidR="00DC5F4E" w:rsidRDefault="00DC5F4E" w:rsidP="00DC5F4E">
            <w:pPr>
              <w:jc w:val="center"/>
            </w:pPr>
            <w:r>
              <w:rPr>
                <w:i/>
                <w:iCs/>
              </w:rPr>
              <w:t>4</w:t>
            </w:r>
          </w:p>
        </w:tc>
      </w:tr>
      <w:tr w:rsidR="00DC5F4E" w14:paraId="748B5CF7" w14:textId="77777777" w:rsidTr="00DC5F4E">
        <w:tc>
          <w:tcPr>
            <w:tcW w:w="0" w:type="auto"/>
            <w:vMerge/>
            <w:vAlign w:val="center"/>
          </w:tcPr>
          <w:p w14:paraId="6A771FBA" w14:textId="77777777" w:rsidR="00DC5F4E" w:rsidRDefault="00DC5F4E" w:rsidP="00DC5F4E"/>
        </w:tc>
        <w:tc>
          <w:tcPr>
            <w:tcW w:w="0" w:type="auto"/>
            <w:vAlign w:val="center"/>
          </w:tcPr>
          <w:p w14:paraId="77091E33" w14:textId="77777777" w:rsidR="00DC5F4E" w:rsidRDefault="00DC5F4E" w:rsidP="00DC5F4E">
            <w:r>
              <w:t>重大</w:t>
            </w:r>
          </w:p>
        </w:tc>
        <w:tc>
          <w:tcPr>
            <w:tcW w:w="0" w:type="auto"/>
            <w:vAlign w:val="center"/>
          </w:tcPr>
          <w:p w14:paraId="33D87F7E" w14:textId="77777777" w:rsidR="00DC5F4E" w:rsidRDefault="00DC5F4E" w:rsidP="00DC5F4E">
            <w:r>
              <w:rPr>
                <w:i/>
                <w:iCs/>
              </w:rPr>
              <w:t>回復可能な重大な傷害、要入院</w:t>
            </w:r>
          </w:p>
        </w:tc>
        <w:tc>
          <w:tcPr>
            <w:tcW w:w="0" w:type="auto"/>
            <w:vAlign w:val="center"/>
          </w:tcPr>
          <w:p w14:paraId="139FCD15" w14:textId="77777777" w:rsidR="00DC5F4E" w:rsidRDefault="00DC5F4E" w:rsidP="00DC5F4E">
            <w:pPr>
              <w:jc w:val="center"/>
            </w:pPr>
            <w:r>
              <w:rPr>
                <w:i/>
                <w:iCs/>
              </w:rPr>
              <w:t>3</w:t>
            </w:r>
          </w:p>
        </w:tc>
      </w:tr>
      <w:tr w:rsidR="00DC5F4E" w14:paraId="413AC161" w14:textId="77777777" w:rsidTr="00DC5F4E">
        <w:tc>
          <w:tcPr>
            <w:tcW w:w="0" w:type="auto"/>
            <w:vMerge/>
            <w:vAlign w:val="center"/>
          </w:tcPr>
          <w:p w14:paraId="217A74BB" w14:textId="77777777" w:rsidR="00DC5F4E" w:rsidRDefault="00DC5F4E" w:rsidP="00DC5F4E"/>
        </w:tc>
        <w:tc>
          <w:tcPr>
            <w:tcW w:w="0" w:type="auto"/>
            <w:vAlign w:val="center"/>
          </w:tcPr>
          <w:p w14:paraId="71DCED4B" w14:textId="77777777" w:rsidR="00DC5F4E" w:rsidRDefault="00DC5F4E" w:rsidP="00DC5F4E">
            <w:r>
              <w:t>中程度</w:t>
            </w:r>
          </w:p>
        </w:tc>
        <w:tc>
          <w:tcPr>
            <w:tcW w:w="0" w:type="auto"/>
            <w:vAlign w:val="center"/>
          </w:tcPr>
          <w:p w14:paraId="43883B66" w14:textId="77777777" w:rsidR="00DC5F4E" w:rsidRDefault="00DC5F4E" w:rsidP="00DC5F4E">
            <w:r>
              <w:rPr>
                <w:i/>
                <w:iCs/>
              </w:rPr>
              <w:t>要治療の傷害、要通院</w:t>
            </w:r>
          </w:p>
        </w:tc>
        <w:tc>
          <w:tcPr>
            <w:tcW w:w="0" w:type="auto"/>
            <w:vAlign w:val="center"/>
          </w:tcPr>
          <w:p w14:paraId="5C5B9A49" w14:textId="77777777" w:rsidR="00DC5F4E" w:rsidRDefault="00DC5F4E" w:rsidP="00DC5F4E">
            <w:pPr>
              <w:jc w:val="center"/>
            </w:pPr>
            <w:r>
              <w:rPr>
                <w:i/>
                <w:iCs/>
              </w:rPr>
              <w:t>2</w:t>
            </w:r>
          </w:p>
        </w:tc>
      </w:tr>
      <w:tr w:rsidR="00DC5F4E" w14:paraId="385B690F" w14:textId="77777777" w:rsidTr="00DC5F4E">
        <w:tc>
          <w:tcPr>
            <w:tcW w:w="0" w:type="auto"/>
            <w:vMerge/>
            <w:vAlign w:val="center"/>
          </w:tcPr>
          <w:p w14:paraId="06197E6F" w14:textId="77777777" w:rsidR="00DC5F4E" w:rsidRDefault="00DC5F4E" w:rsidP="00DC5F4E"/>
        </w:tc>
        <w:tc>
          <w:tcPr>
            <w:tcW w:w="0" w:type="auto"/>
            <w:vAlign w:val="center"/>
          </w:tcPr>
          <w:p w14:paraId="1B1413C9" w14:textId="77777777" w:rsidR="00DC5F4E" w:rsidRDefault="00DC5F4E" w:rsidP="00DC5F4E">
            <w:r>
              <w:t>軽微</w:t>
            </w:r>
          </w:p>
        </w:tc>
        <w:tc>
          <w:tcPr>
            <w:tcW w:w="0" w:type="auto"/>
            <w:vAlign w:val="center"/>
          </w:tcPr>
          <w:p w14:paraId="6C47C6FB" w14:textId="77777777" w:rsidR="00DC5F4E" w:rsidRDefault="00DC5F4E" w:rsidP="00DC5F4E">
            <w:r>
              <w:rPr>
                <w:i/>
                <w:iCs/>
              </w:rPr>
              <w:t>軽微な傷害、治療不要</w:t>
            </w:r>
          </w:p>
        </w:tc>
        <w:tc>
          <w:tcPr>
            <w:tcW w:w="0" w:type="auto"/>
            <w:vAlign w:val="center"/>
          </w:tcPr>
          <w:p w14:paraId="18A97788" w14:textId="77777777" w:rsidR="00DC5F4E" w:rsidRDefault="00DC5F4E" w:rsidP="00DC5F4E">
            <w:pPr>
              <w:jc w:val="center"/>
            </w:pPr>
            <w:r>
              <w:rPr>
                <w:i/>
                <w:iCs/>
              </w:rPr>
              <w:t>1</w:t>
            </w:r>
          </w:p>
        </w:tc>
      </w:tr>
      <w:tr w:rsidR="00DC5F4E" w14:paraId="4C62B1CB" w14:textId="77777777" w:rsidTr="00DC5F4E">
        <w:tc>
          <w:tcPr>
            <w:tcW w:w="0" w:type="auto"/>
            <w:vMerge w:val="restart"/>
            <w:vAlign w:val="center"/>
          </w:tcPr>
          <w:p w14:paraId="25DA3752" w14:textId="77777777" w:rsidR="00DC5F4E" w:rsidRDefault="00DC5F4E" w:rsidP="00DC5F4E">
            <w:r>
              <w:rPr>
                <w:b/>
                <w:bCs/>
              </w:rPr>
              <w:t>発生確率</w:t>
            </w:r>
          </w:p>
        </w:tc>
        <w:tc>
          <w:tcPr>
            <w:tcW w:w="0" w:type="auto"/>
            <w:vAlign w:val="center"/>
          </w:tcPr>
          <w:p w14:paraId="3F891A95" w14:textId="77777777" w:rsidR="00DC5F4E" w:rsidRDefault="00DC5F4E" w:rsidP="00DC5F4E">
            <w:r>
              <w:t>頻発</w:t>
            </w:r>
          </w:p>
        </w:tc>
        <w:tc>
          <w:tcPr>
            <w:tcW w:w="0" w:type="auto"/>
            <w:vAlign w:val="center"/>
          </w:tcPr>
          <w:p w14:paraId="09CD9F26" w14:textId="77777777" w:rsidR="00DC5F4E" w:rsidRDefault="00DC5F4E" w:rsidP="00DC5F4E">
            <w:r>
              <w:rPr>
                <w:i/>
                <w:iCs/>
              </w:rPr>
              <w:t>1</w:t>
            </w:r>
            <w:r>
              <w:rPr>
                <w:i/>
                <w:iCs/>
              </w:rPr>
              <w:t>回</w:t>
            </w:r>
            <w:r>
              <w:rPr>
                <w:i/>
                <w:iCs/>
              </w:rPr>
              <w:t>/</w:t>
            </w:r>
            <w:r>
              <w:rPr>
                <w:i/>
                <w:iCs/>
              </w:rPr>
              <w:t>日以上</w:t>
            </w:r>
          </w:p>
        </w:tc>
        <w:tc>
          <w:tcPr>
            <w:tcW w:w="0" w:type="auto"/>
            <w:vAlign w:val="center"/>
          </w:tcPr>
          <w:p w14:paraId="305F2031" w14:textId="77777777" w:rsidR="00DC5F4E" w:rsidRDefault="00DC5F4E" w:rsidP="00DC5F4E">
            <w:pPr>
              <w:jc w:val="center"/>
            </w:pPr>
            <w:r>
              <w:rPr>
                <w:i/>
                <w:iCs/>
              </w:rPr>
              <w:t>5</w:t>
            </w:r>
          </w:p>
        </w:tc>
      </w:tr>
      <w:tr w:rsidR="00DC5F4E" w14:paraId="183732D0" w14:textId="77777777" w:rsidTr="00DC5F4E">
        <w:tc>
          <w:tcPr>
            <w:tcW w:w="0" w:type="auto"/>
            <w:vMerge/>
            <w:vAlign w:val="center"/>
          </w:tcPr>
          <w:p w14:paraId="014BA938" w14:textId="77777777" w:rsidR="00DC5F4E" w:rsidRDefault="00DC5F4E" w:rsidP="00DC5F4E"/>
        </w:tc>
        <w:tc>
          <w:tcPr>
            <w:tcW w:w="0" w:type="auto"/>
            <w:vAlign w:val="center"/>
          </w:tcPr>
          <w:p w14:paraId="4EA76F1B" w14:textId="77777777" w:rsidR="00DC5F4E" w:rsidRDefault="00DC5F4E" w:rsidP="00DC5F4E">
            <w:r>
              <w:t>可能性高</w:t>
            </w:r>
          </w:p>
        </w:tc>
        <w:tc>
          <w:tcPr>
            <w:tcW w:w="0" w:type="auto"/>
            <w:vAlign w:val="center"/>
          </w:tcPr>
          <w:p w14:paraId="085E4DA2" w14:textId="77777777" w:rsidR="00DC5F4E" w:rsidRDefault="00DC5F4E" w:rsidP="00DC5F4E">
            <w:r>
              <w:rPr>
                <w:i/>
                <w:iCs/>
              </w:rPr>
              <w:t>1</w:t>
            </w:r>
            <w:r>
              <w:rPr>
                <w:i/>
                <w:iCs/>
              </w:rPr>
              <w:t>回</w:t>
            </w:r>
            <w:r>
              <w:rPr>
                <w:i/>
                <w:iCs/>
              </w:rPr>
              <w:t>/</w:t>
            </w:r>
            <w:r>
              <w:rPr>
                <w:i/>
                <w:iCs/>
              </w:rPr>
              <w:t>週～</w:t>
            </w:r>
            <w:r>
              <w:rPr>
                <w:i/>
                <w:iCs/>
              </w:rPr>
              <w:t>1</w:t>
            </w:r>
            <w:r>
              <w:rPr>
                <w:i/>
                <w:iCs/>
              </w:rPr>
              <w:t>回</w:t>
            </w:r>
            <w:r>
              <w:rPr>
                <w:i/>
                <w:iCs/>
              </w:rPr>
              <w:t>/</w:t>
            </w:r>
            <w:r>
              <w:rPr>
                <w:i/>
                <w:iCs/>
              </w:rPr>
              <w:t>月</w:t>
            </w:r>
          </w:p>
        </w:tc>
        <w:tc>
          <w:tcPr>
            <w:tcW w:w="0" w:type="auto"/>
            <w:vAlign w:val="center"/>
          </w:tcPr>
          <w:p w14:paraId="24D4F13B" w14:textId="77777777" w:rsidR="00DC5F4E" w:rsidRDefault="00DC5F4E" w:rsidP="00DC5F4E">
            <w:pPr>
              <w:jc w:val="center"/>
            </w:pPr>
            <w:r>
              <w:rPr>
                <w:i/>
                <w:iCs/>
              </w:rPr>
              <w:t>4</w:t>
            </w:r>
          </w:p>
        </w:tc>
      </w:tr>
      <w:tr w:rsidR="00DC5F4E" w14:paraId="2EB20720" w14:textId="77777777" w:rsidTr="00DC5F4E">
        <w:tc>
          <w:tcPr>
            <w:tcW w:w="0" w:type="auto"/>
            <w:vMerge/>
            <w:vAlign w:val="center"/>
          </w:tcPr>
          <w:p w14:paraId="18A508E4" w14:textId="77777777" w:rsidR="00DC5F4E" w:rsidRDefault="00DC5F4E" w:rsidP="00DC5F4E"/>
        </w:tc>
        <w:tc>
          <w:tcPr>
            <w:tcW w:w="0" w:type="auto"/>
            <w:vAlign w:val="center"/>
          </w:tcPr>
          <w:p w14:paraId="0E52D691" w14:textId="77777777" w:rsidR="00DC5F4E" w:rsidRDefault="00DC5F4E" w:rsidP="00DC5F4E">
            <w:r>
              <w:t>時々</w:t>
            </w:r>
          </w:p>
        </w:tc>
        <w:tc>
          <w:tcPr>
            <w:tcW w:w="0" w:type="auto"/>
            <w:vAlign w:val="center"/>
          </w:tcPr>
          <w:p w14:paraId="1AFE33F2" w14:textId="77777777" w:rsidR="00DC5F4E" w:rsidRDefault="00DC5F4E" w:rsidP="00DC5F4E">
            <w:r>
              <w:rPr>
                <w:i/>
                <w:iCs/>
              </w:rPr>
              <w:t>1</w:t>
            </w:r>
            <w:r>
              <w:rPr>
                <w:i/>
                <w:iCs/>
              </w:rPr>
              <w:t>回</w:t>
            </w:r>
            <w:r>
              <w:rPr>
                <w:i/>
                <w:iCs/>
              </w:rPr>
              <w:t>/</w:t>
            </w:r>
            <w:r>
              <w:rPr>
                <w:i/>
                <w:iCs/>
              </w:rPr>
              <w:t>月～</w:t>
            </w:r>
            <w:r>
              <w:rPr>
                <w:i/>
                <w:iCs/>
              </w:rPr>
              <w:t>1</w:t>
            </w:r>
            <w:r>
              <w:rPr>
                <w:i/>
                <w:iCs/>
              </w:rPr>
              <w:t>回</w:t>
            </w:r>
            <w:r>
              <w:rPr>
                <w:i/>
                <w:iCs/>
              </w:rPr>
              <w:t>/</w:t>
            </w:r>
            <w:r>
              <w:rPr>
                <w:i/>
                <w:iCs/>
              </w:rPr>
              <w:t>年</w:t>
            </w:r>
          </w:p>
        </w:tc>
        <w:tc>
          <w:tcPr>
            <w:tcW w:w="0" w:type="auto"/>
            <w:vAlign w:val="center"/>
          </w:tcPr>
          <w:p w14:paraId="251B9864" w14:textId="77777777" w:rsidR="00DC5F4E" w:rsidRDefault="00DC5F4E" w:rsidP="00DC5F4E">
            <w:pPr>
              <w:jc w:val="center"/>
            </w:pPr>
            <w:r>
              <w:rPr>
                <w:i/>
                <w:iCs/>
              </w:rPr>
              <w:t>3</w:t>
            </w:r>
          </w:p>
        </w:tc>
      </w:tr>
      <w:tr w:rsidR="00DC5F4E" w14:paraId="3F8E7F80" w14:textId="77777777" w:rsidTr="00DC5F4E">
        <w:tc>
          <w:tcPr>
            <w:tcW w:w="0" w:type="auto"/>
            <w:vMerge/>
            <w:vAlign w:val="center"/>
          </w:tcPr>
          <w:p w14:paraId="7EC82572" w14:textId="77777777" w:rsidR="00DC5F4E" w:rsidRDefault="00DC5F4E" w:rsidP="00DC5F4E"/>
        </w:tc>
        <w:tc>
          <w:tcPr>
            <w:tcW w:w="0" w:type="auto"/>
            <w:vAlign w:val="center"/>
          </w:tcPr>
          <w:p w14:paraId="5F5189E9" w14:textId="77777777" w:rsidR="00DC5F4E" w:rsidRDefault="00DC5F4E" w:rsidP="00DC5F4E">
            <w:r>
              <w:t>稀</w:t>
            </w:r>
          </w:p>
        </w:tc>
        <w:tc>
          <w:tcPr>
            <w:tcW w:w="0" w:type="auto"/>
            <w:vAlign w:val="center"/>
          </w:tcPr>
          <w:p w14:paraId="5624A774" w14:textId="77777777" w:rsidR="00DC5F4E" w:rsidRDefault="00DC5F4E" w:rsidP="00DC5F4E">
            <w:r>
              <w:rPr>
                <w:i/>
                <w:iCs/>
              </w:rPr>
              <w:t>1</w:t>
            </w:r>
            <w:r>
              <w:rPr>
                <w:i/>
                <w:iCs/>
              </w:rPr>
              <w:t>回</w:t>
            </w:r>
            <w:r>
              <w:rPr>
                <w:i/>
                <w:iCs/>
              </w:rPr>
              <w:t>/</w:t>
            </w:r>
            <w:r>
              <w:rPr>
                <w:i/>
                <w:iCs/>
              </w:rPr>
              <w:t>年～</w:t>
            </w:r>
            <w:r>
              <w:rPr>
                <w:i/>
                <w:iCs/>
              </w:rPr>
              <w:t>1</w:t>
            </w:r>
            <w:r>
              <w:rPr>
                <w:i/>
                <w:iCs/>
              </w:rPr>
              <w:t>回</w:t>
            </w:r>
            <w:r>
              <w:rPr>
                <w:i/>
                <w:iCs/>
              </w:rPr>
              <w:t>/10</w:t>
            </w:r>
            <w:r>
              <w:rPr>
                <w:i/>
                <w:iCs/>
              </w:rPr>
              <w:t>年</w:t>
            </w:r>
          </w:p>
        </w:tc>
        <w:tc>
          <w:tcPr>
            <w:tcW w:w="0" w:type="auto"/>
            <w:vAlign w:val="center"/>
          </w:tcPr>
          <w:p w14:paraId="5738F7FD" w14:textId="77777777" w:rsidR="00DC5F4E" w:rsidRDefault="00DC5F4E" w:rsidP="00DC5F4E">
            <w:pPr>
              <w:jc w:val="center"/>
            </w:pPr>
            <w:r>
              <w:rPr>
                <w:i/>
                <w:iCs/>
              </w:rPr>
              <w:t>2</w:t>
            </w:r>
          </w:p>
        </w:tc>
      </w:tr>
      <w:tr w:rsidR="00DC5F4E" w14:paraId="13DAE9D3" w14:textId="77777777" w:rsidTr="00DC5F4E">
        <w:tc>
          <w:tcPr>
            <w:tcW w:w="0" w:type="auto"/>
            <w:vMerge/>
            <w:vAlign w:val="center"/>
          </w:tcPr>
          <w:p w14:paraId="58BE1C21" w14:textId="77777777" w:rsidR="00DC5F4E" w:rsidRDefault="00DC5F4E" w:rsidP="00DC5F4E"/>
        </w:tc>
        <w:tc>
          <w:tcPr>
            <w:tcW w:w="0" w:type="auto"/>
            <w:vAlign w:val="center"/>
          </w:tcPr>
          <w:p w14:paraId="1049F489" w14:textId="77777777" w:rsidR="00DC5F4E" w:rsidRDefault="00DC5F4E" w:rsidP="00DC5F4E">
            <w:r>
              <w:t>極稀</w:t>
            </w:r>
          </w:p>
        </w:tc>
        <w:tc>
          <w:tcPr>
            <w:tcW w:w="0" w:type="auto"/>
            <w:vAlign w:val="center"/>
          </w:tcPr>
          <w:p w14:paraId="0036D762" w14:textId="77777777" w:rsidR="00DC5F4E" w:rsidRDefault="00DC5F4E" w:rsidP="00DC5F4E">
            <w:r>
              <w:rPr>
                <w:i/>
                <w:iCs/>
              </w:rPr>
              <w:t>1</w:t>
            </w:r>
            <w:r>
              <w:rPr>
                <w:i/>
                <w:iCs/>
              </w:rPr>
              <w:t>回</w:t>
            </w:r>
            <w:r>
              <w:rPr>
                <w:i/>
                <w:iCs/>
              </w:rPr>
              <w:t>/10</w:t>
            </w:r>
            <w:r>
              <w:rPr>
                <w:i/>
                <w:iCs/>
              </w:rPr>
              <w:t>年未満</w:t>
            </w:r>
          </w:p>
        </w:tc>
        <w:tc>
          <w:tcPr>
            <w:tcW w:w="0" w:type="auto"/>
            <w:vAlign w:val="center"/>
          </w:tcPr>
          <w:p w14:paraId="52F17323" w14:textId="77777777" w:rsidR="00DC5F4E" w:rsidRDefault="00DC5F4E" w:rsidP="00DC5F4E">
            <w:pPr>
              <w:jc w:val="center"/>
            </w:pPr>
            <w:r>
              <w:rPr>
                <w:i/>
                <w:iCs/>
              </w:rPr>
              <w:t>1</w:t>
            </w:r>
          </w:p>
        </w:tc>
      </w:tr>
    </w:tbl>
    <w:p w14:paraId="5048F8ED" w14:textId="77777777" w:rsidR="00DC5F4E" w:rsidRDefault="00DC5F4E" w:rsidP="00DC5F4E">
      <w:r>
        <w:rPr>
          <w:i/>
          <w:iCs/>
        </w:rPr>
        <w:t>※</w:t>
      </w:r>
      <w:r>
        <w:rPr>
          <w:i/>
          <w:iCs/>
        </w:rPr>
        <w:t>製品特性に応じて、より詳細な定義を設定すること</w:t>
      </w:r>
    </w:p>
    <w:p w14:paraId="4C76B08C" w14:textId="77777777" w:rsidR="00DC5F4E" w:rsidRDefault="00DC5F4E">
      <w:pPr>
        <w:widowControl/>
        <w:jc w:val="left"/>
        <w:rPr>
          <w:b/>
          <w:kern w:val="2"/>
          <w:sz w:val="21"/>
          <w:szCs w:val="24"/>
        </w:rPr>
      </w:pPr>
      <w:r>
        <w:br w:type="page"/>
      </w:r>
    </w:p>
    <w:p w14:paraId="74065C1C" w14:textId="274CE840" w:rsidR="00DC5F4E" w:rsidRDefault="00DC5F4E" w:rsidP="00DC5F4E">
      <w:pPr>
        <w:pStyle w:val="12"/>
      </w:pPr>
      <w:r>
        <w:lastRenderedPageBreak/>
        <w:t>リスク評価（</w:t>
      </w:r>
      <w:r>
        <w:t xml:space="preserve">ISO 14971:2019 </w:t>
      </w:r>
      <w:r>
        <w:t>第</w:t>
      </w:r>
      <w:r>
        <w:t>6</w:t>
      </w:r>
      <w:r>
        <w:t>項）</w:t>
      </w:r>
    </w:p>
    <w:tbl>
      <w:tblPr>
        <w:tblW w:w="1440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984"/>
        <w:gridCol w:w="2683"/>
        <w:gridCol w:w="2684"/>
        <w:gridCol w:w="2683"/>
        <w:gridCol w:w="2684"/>
        <w:gridCol w:w="2684"/>
      </w:tblGrid>
      <w:tr w:rsidR="00DC5F4E" w14:paraId="54F3956D" w14:textId="77777777" w:rsidTr="00DC5F4E">
        <w:tc>
          <w:tcPr>
            <w:tcW w:w="0" w:type="auto"/>
            <w:shd w:val="clear" w:color="auto" w:fill="DBE5F1" w:themeFill="accent1" w:themeFillTint="33"/>
          </w:tcPr>
          <w:p w14:paraId="3308887F" w14:textId="77777777" w:rsidR="00DC5F4E" w:rsidRPr="00DC5F4E" w:rsidRDefault="00DC5F4E" w:rsidP="00DC5F4E">
            <w:pPr>
              <w:jc w:val="center"/>
              <w:rPr>
                <w:b/>
                <w:bCs/>
              </w:rPr>
            </w:pPr>
            <w:r w:rsidRPr="00DC5F4E">
              <w:rPr>
                <w:b/>
                <w:bCs/>
              </w:rPr>
              <w:t>リスク</w:t>
            </w:r>
            <w:r w:rsidRPr="00DC5F4E">
              <w:rPr>
                <w:b/>
                <w:bCs/>
              </w:rPr>
              <w:t>ID</w:t>
            </w:r>
          </w:p>
        </w:tc>
        <w:tc>
          <w:tcPr>
            <w:tcW w:w="2683" w:type="dxa"/>
            <w:shd w:val="clear" w:color="auto" w:fill="DBE5F1" w:themeFill="accent1" w:themeFillTint="33"/>
          </w:tcPr>
          <w:p w14:paraId="69694062" w14:textId="77777777" w:rsidR="00DC5F4E" w:rsidRPr="00DC5F4E" w:rsidRDefault="00DC5F4E" w:rsidP="00DC5F4E">
            <w:pPr>
              <w:jc w:val="center"/>
              <w:rPr>
                <w:b/>
                <w:bCs/>
              </w:rPr>
            </w:pPr>
            <w:r w:rsidRPr="00DC5F4E">
              <w:rPr>
                <w:b/>
                <w:bCs/>
              </w:rPr>
              <w:t>リスクレベル</w:t>
            </w:r>
          </w:p>
        </w:tc>
        <w:tc>
          <w:tcPr>
            <w:tcW w:w="2684" w:type="dxa"/>
            <w:shd w:val="clear" w:color="auto" w:fill="DBE5F1" w:themeFill="accent1" w:themeFillTint="33"/>
          </w:tcPr>
          <w:p w14:paraId="05D7DE0D" w14:textId="77777777" w:rsidR="00DC5F4E" w:rsidRPr="00DC5F4E" w:rsidRDefault="00DC5F4E" w:rsidP="00DC5F4E">
            <w:pPr>
              <w:jc w:val="center"/>
              <w:rPr>
                <w:b/>
                <w:bCs/>
              </w:rPr>
            </w:pPr>
            <w:r w:rsidRPr="00DC5F4E">
              <w:rPr>
                <w:b/>
                <w:bCs/>
              </w:rPr>
              <w:t>受容可能性</w:t>
            </w:r>
          </w:p>
        </w:tc>
        <w:tc>
          <w:tcPr>
            <w:tcW w:w="2683" w:type="dxa"/>
            <w:shd w:val="clear" w:color="auto" w:fill="DBE5F1" w:themeFill="accent1" w:themeFillTint="33"/>
          </w:tcPr>
          <w:p w14:paraId="456E4228" w14:textId="77777777" w:rsidR="00DC5F4E" w:rsidRPr="00DC5F4E" w:rsidRDefault="00DC5F4E" w:rsidP="00DC5F4E">
            <w:pPr>
              <w:jc w:val="center"/>
              <w:rPr>
                <w:b/>
                <w:bCs/>
              </w:rPr>
            </w:pPr>
            <w:r w:rsidRPr="00DC5F4E">
              <w:rPr>
                <w:b/>
                <w:bCs/>
              </w:rPr>
              <w:t>評価根拠</w:t>
            </w:r>
          </w:p>
        </w:tc>
        <w:tc>
          <w:tcPr>
            <w:tcW w:w="2684" w:type="dxa"/>
            <w:shd w:val="clear" w:color="auto" w:fill="DBE5F1" w:themeFill="accent1" w:themeFillTint="33"/>
          </w:tcPr>
          <w:p w14:paraId="31ECE388" w14:textId="77777777" w:rsidR="00DC5F4E" w:rsidRPr="00DC5F4E" w:rsidRDefault="00DC5F4E" w:rsidP="00DC5F4E">
            <w:pPr>
              <w:jc w:val="center"/>
              <w:rPr>
                <w:b/>
                <w:bCs/>
              </w:rPr>
            </w:pPr>
            <w:r w:rsidRPr="00DC5F4E">
              <w:rPr>
                <w:b/>
                <w:bCs/>
              </w:rPr>
              <w:t>リスクコントロール要否</w:t>
            </w:r>
          </w:p>
        </w:tc>
        <w:tc>
          <w:tcPr>
            <w:tcW w:w="2684" w:type="dxa"/>
            <w:shd w:val="clear" w:color="auto" w:fill="DBE5F1" w:themeFill="accent1" w:themeFillTint="33"/>
          </w:tcPr>
          <w:p w14:paraId="67E19A91" w14:textId="77777777" w:rsidR="00DC5F4E" w:rsidRPr="00DC5F4E" w:rsidRDefault="00DC5F4E" w:rsidP="00DC5F4E">
            <w:pPr>
              <w:jc w:val="center"/>
              <w:rPr>
                <w:b/>
                <w:bCs/>
              </w:rPr>
            </w:pPr>
            <w:r w:rsidRPr="00DC5F4E">
              <w:rPr>
                <w:b/>
                <w:bCs/>
              </w:rPr>
              <w:t>評価日</w:t>
            </w:r>
          </w:p>
        </w:tc>
      </w:tr>
      <w:tr w:rsidR="00DC5F4E" w14:paraId="3AE8AE23" w14:textId="77777777" w:rsidTr="00DC5F4E">
        <w:tc>
          <w:tcPr>
            <w:tcW w:w="0" w:type="auto"/>
          </w:tcPr>
          <w:p w14:paraId="1FB84DE4" w14:textId="77777777" w:rsidR="00DC5F4E" w:rsidRDefault="00DC5F4E" w:rsidP="00535D4F">
            <w:r>
              <w:rPr>
                <w:i/>
                <w:iCs/>
              </w:rPr>
              <w:t>R-001</w:t>
            </w:r>
          </w:p>
        </w:tc>
        <w:tc>
          <w:tcPr>
            <w:tcW w:w="2683" w:type="dxa"/>
          </w:tcPr>
          <w:p w14:paraId="7C90EEC1" w14:textId="77777777" w:rsidR="00DC5F4E" w:rsidRDefault="00DC5F4E" w:rsidP="00535D4F">
            <w:r>
              <w:rPr>
                <w:i/>
                <w:iCs/>
              </w:rPr>
              <w:t>高</w:t>
            </w:r>
            <w:r>
              <w:rPr>
                <w:i/>
                <w:iCs/>
              </w:rPr>
              <w:t>(8)</w:t>
            </w:r>
          </w:p>
        </w:tc>
        <w:tc>
          <w:tcPr>
            <w:tcW w:w="2684" w:type="dxa"/>
          </w:tcPr>
          <w:p w14:paraId="5F245487" w14:textId="77777777" w:rsidR="00DC5F4E" w:rsidRDefault="00DC5F4E" w:rsidP="00535D4F">
            <w:r>
              <w:rPr>
                <w:i/>
                <w:iCs/>
              </w:rPr>
              <w:t>受容不可</w:t>
            </w:r>
          </w:p>
        </w:tc>
        <w:tc>
          <w:tcPr>
            <w:tcW w:w="2683" w:type="dxa"/>
          </w:tcPr>
          <w:p w14:paraId="0FCBA6F9" w14:textId="77777777" w:rsidR="00DC5F4E" w:rsidRDefault="00DC5F4E" w:rsidP="00535D4F">
            <w:r>
              <w:rPr>
                <w:i/>
                <w:iCs/>
              </w:rPr>
              <w:t>リスクマトリクスの赤領域</w:t>
            </w:r>
          </w:p>
        </w:tc>
        <w:tc>
          <w:tcPr>
            <w:tcW w:w="2684" w:type="dxa"/>
            <w:vAlign w:val="center"/>
          </w:tcPr>
          <w:p w14:paraId="12D14F77" w14:textId="77777777" w:rsidR="00DC5F4E" w:rsidRDefault="00DC5F4E" w:rsidP="00DC5F4E">
            <w:pPr>
              <w:jc w:val="center"/>
            </w:pPr>
            <w:r>
              <w:rPr>
                <w:i/>
                <w:iCs/>
              </w:rPr>
              <w:t>要</w:t>
            </w:r>
          </w:p>
        </w:tc>
        <w:tc>
          <w:tcPr>
            <w:tcW w:w="2684" w:type="dxa"/>
          </w:tcPr>
          <w:p w14:paraId="02E233C5" w14:textId="77777777" w:rsidR="00DC5F4E" w:rsidRDefault="00DC5F4E" w:rsidP="00535D4F">
            <w:r>
              <w:rPr>
                <w:i/>
                <w:iCs/>
              </w:rPr>
              <w:t>2025/2/15</w:t>
            </w:r>
          </w:p>
        </w:tc>
      </w:tr>
      <w:tr w:rsidR="00DC5F4E" w14:paraId="09D0DEB5" w14:textId="77777777" w:rsidTr="00DC5F4E">
        <w:tc>
          <w:tcPr>
            <w:tcW w:w="0" w:type="auto"/>
          </w:tcPr>
          <w:p w14:paraId="0B6D3695" w14:textId="77777777" w:rsidR="00DC5F4E" w:rsidRDefault="00DC5F4E" w:rsidP="00535D4F">
            <w:r>
              <w:rPr>
                <w:i/>
                <w:iCs/>
              </w:rPr>
              <w:t>R-002</w:t>
            </w:r>
          </w:p>
        </w:tc>
        <w:tc>
          <w:tcPr>
            <w:tcW w:w="2683" w:type="dxa"/>
          </w:tcPr>
          <w:p w14:paraId="77D3AFA4" w14:textId="77777777" w:rsidR="00DC5F4E" w:rsidRDefault="00DC5F4E" w:rsidP="00535D4F">
            <w:r>
              <w:rPr>
                <w:i/>
                <w:iCs/>
              </w:rPr>
              <w:t>高</w:t>
            </w:r>
            <w:r>
              <w:rPr>
                <w:i/>
                <w:iCs/>
              </w:rPr>
              <w:t>(9)</w:t>
            </w:r>
          </w:p>
        </w:tc>
        <w:tc>
          <w:tcPr>
            <w:tcW w:w="2684" w:type="dxa"/>
          </w:tcPr>
          <w:p w14:paraId="0F062BA7" w14:textId="77777777" w:rsidR="00DC5F4E" w:rsidRDefault="00DC5F4E" w:rsidP="00535D4F">
            <w:r>
              <w:rPr>
                <w:i/>
                <w:iCs/>
              </w:rPr>
              <w:t>受容不可</w:t>
            </w:r>
          </w:p>
        </w:tc>
        <w:tc>
          <w:tcPr>
            <w:tcW w:w="2683" w:type="dxa"/>
          </w:tcPr>
          <w:p w14:paraId="7AC56FEB" w14:textId="77777777" w:rsidR="00DC5F4E" w:rsidRDefault="00DC5F4E" w:rsidP="00535D4F">
            <w:r>
              <w:rPr>
                <w:i/>
                <w:iCs/>
              </w:rPr>
              <w:t>リスクマトリクスの赤領域</w:t>
            </w:r>
          </w:p>
        </w:tc>
        <w:tc>
          <w:tcPr>
            <w:tcW w:w="2684" w:type="dxa"/>
            <w:vAlign w:val="center"/>
          </w:tcPr>
          <w:p w14:paraId="03638ACD" w14:textId="77777777" w:rsidR="00DC5F4E" w:rsidRDefault="00DC5F4E" w:rsidP="00DC5F4E">
            <w:pPr>
              <w:jc w:val="center"/>
            </w:pPr>
            <w:r>
              <w:rPr>
                <w:i/>
                <w:iCs/>
              </w:rPr>
              <w:t>要</w:t>
            </w:r>
          </w:p>
        </w:tc>
        <w:tc>
          <w:tcPr>
            <w:tcW w:w="2684" w:type="dxa"/>
          </w:tcPr>
          <w:p w14:paraId="1CD09AD7" w14:textId="77777777" w:rsidR="00DC5F4E" w:rsidRDefault="00DC5F4E" w:rsidP="00535D4F">
            <w:r>
              <w:rPr>
                <w:i/>
                <w:iCs/>
              </w:rPr>
              <w:t>2025/2/15</w:t>
            </w:r>
          </w:p>
        </w:tc>
      </w:tr>
      <w:tr w:rsidR="00DC5F4E" w14:paraId="2D2AC7AE" w14:textId="77777777" w:rsidTr="00DC5F4E">
        <w:tc>
          <w:tcPr>
            <w:tcW w:w="0" w:type="auto"/>
          </w:tcPr>
          <w:p w14:paraId="2CFC8CDD" w14:textId="77777777" w:rsidR="00DC5F4E" w:rsidRDefault="00DC5F4E" w:rsidP="00535D4F">
            <w:r>
              <w:rPr>
                <w:i/>
                <w:iCs/>
              </w:rPr>
              <w:t>R-003</w:t>
            </w:r>
          </w:p>
        </w:tc>
        <w:tc>
          <w:tcPr>
            <w:tcW w:w="2683" w:type="dxa"/>
          </w:tcPr>
          <w:p w14:paraId="6FB4BC38" w14:textId="77777777" w:rsidR="00DC5F4E" w:rsidRDefault="00DC5F4E" w:rsidP="00535D4F">
            <w:r>
              <w:rPr>
                <w:i/>
                <w:iCs/>
              </w:rPr>
              <w:t>低</w:t>
            </w:r>
            <w:r>
              <w:rPr>
                <w:i/>
                <w:iCs/>
              </w:rPr>
              <w:t>(3)</w:t>
            </w:r>
          </w:p>
        </w:tc>
        <w:tc>
          <w:tcPr>
            <w:tcW w:w="2684" w:type="dxa"/>
          </w:tcPr>
          <w:p w14:paraId="03A5AA8E" w14:textId="77777777" w:rsidR="00DC5F4E" w:rsidRDefault="00DC5F4E" w:rsidP="00535D4F">
            <w:r>
              <w:rPr>
                <w:i/>
                <w:iCs/>
              </w:rPr>
              <w:t>受容可能</w:t>
            </w:r>
          </w:p>
        </w:tc>
        <w:tc>
          <w:tcPr>
            <w:tcW w:w="2683" w:type="dxa"/>
          </w:tcPr>
          <w:p w14:paraId="058CC6F5" w14:textId="77777777" w:rsidR="00DC5F4E" w:rsidRDefault="00DC5F4E" w:rsidP="00535D4F">
            <w:r>
              <w:rPr>
                <w:i/>
                <w:iCs/>
              </w:rPr>
              <w:t>リスクマトリクスの緑領域</w:t>
            </w:r>
          </w:p>
        </w:tc>
        <w:tc>
          <w:tcPr>
            <w:tcW w:w="2684" w:type="dxa"/>
            <w:vAlign w:val="center"/>
          </w:tcPr>
          <w:p w14:paraId="04B94F6B" w14:textId="77777777" w:rsidR="00DC5F4E" w:rsidRDefault="00DC5F4E" w:rsidP="00DC5F4E">
            <w:pPr>
              <w:jc w:val="center"/>
            </w:pPr>
            <w:r>
              <w:rPr>
                <w:i/>
                <w:iCs/>
              </w:rPr>
              <w:t>不要</w:t>
            </w:r>
          </w:p>
        </w:tc>
        <w:tc>
          <w:tcPr>
            <w:tcW w:w="2684" w:type="dxa"/>
          </w:tcPr>
          <w:p w14:paraId="54286801" w14:textId="77777777" w:rsidR="00DC5F4E" w:rsidRDefault="00DC5F4E" w:rsidP="00535D4F">
            <w:r>
              <w:rPr>
                <w:i/>
                <w:iCs/>
              </w:rPr>
              <w:t>2025/2/15</w:t>
            </w:r>
          </w:p>
        </w:tc>
      </w:tr>
    </w:tbl>
    <w:p w14:paraId="5D3B2577" w14:textId="77777777" w:rsidR="00DC5F4E" w:rsidRDefault="00DC5F4E" w:rsidP="00DC5F4E">
      <w:r>
        <w:rPr>
          <w:i/>
          <w:iCs/>
        </w:rPr>
        <w:t>※</w:t>
      </w:r>
      <w:r>
        <w:rPr>
          <w:i/>
          <w:iCs/>
        </w:rPr>
        <w:t>受容可能性は、事前に定めたリスクマトリクスに基づいて判定すること</w:t>
      </w:r>
      <w:r>
        <w:br/>
      </w:r>
      <w:r>
        <w:rPr>
          <w:i/>
          <w:iCs/>
        </w:rPr>
        <w:t>※</w:t>
      </w:r>
      <w:r>
        <w:rPr>
          <w:i/>
          <w:iCs/>
        </w:rPr>
        <w:t>受容不可の場合は、必ずリスクコントロールを実施すること</w:t>
      </w:r>
    </w:p>
    <w:p w14:paraId="757FB365" w14:textId="77777777" w:rsidR="00DC5F4E" w:rsidRDefault="00DC5F4E">
      <w:pPr>
        <w:widowControl/>
        <w:jc w:val="left"/>
        <w:rPr>
          <w:b/>
          <w:kern w:val="2"/>
          <w:sz w:val="21"/>
          <w:szCs w:val="24"/>
        </w:rPr>
      </w:pPr>
      <w:r>
        <w:br w:type="page"/>
      </w:r>
    </w:p>
    <w:p w14:paraId="08E8C992" w14:textId="005FC7C6" w:rsidR="00DC5F4E" w:rsidRDefault="00DC5F4E" w:rsidP="00DC5F4E">
      <w:pPr>
        <w:pStyle w:val="12"/>
      </w:pPr>
      <w:r>
        <w:lastRenderedPageBreak/>
        <w:t>リスクコントロール（</w:t>
      </w:r>
      <w:r>
        <w:t xml:space="preserve">ISO 14971:2019 </w:t>
      </w:r>
      <w:r>
        <w:t>第</w:t>
      </w:r>
      <w:r>
        <w:t>7</w:t>
      </w:r>
      <w:r>
        <w:t>項）</w:t>
      </w:r>
    </w:p>
    <w:p w14:paraId="6589A8CD" w14:textId="77777777" w:rsidR="00DC5F4E" w:rsidRDefault="00DC5F4E" w:rsidP="00DC5F4E">
      <w:pPr>
        <w:pStyle w:val="3"/>
      </w:pPr>
      <w:r>
        <w:t>リスクコントロールオプション分析（第</w:t>
      </w:r>
      <w:r>
        <w:t>7.1</w:t>
      </w:r>
      <w:r>
        <w:t>項）</w:t>
      </w:r>
    </w:p>
    <w:tbl>
      <w:tblPr>
        <w:tblW w:w="1440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984"/>
        <w:gridCol w:w="2683"/>
        <w:gridCol w:w="2684"/>
        <w:gridCol w:w="2683"/>
        <w:gridCol w:w="2684"/>
        <w:gridCol w:w="2684"/>
      </w:tblGrid>
      <w:tr w:rsidR="00DC5F4E" w14:paraId="66C23155" w14:textId="77777777" w:rsidTr="00DC5F4E">
        <w:tc>
          <w:tcPr>
            <w:tcW w:w="0" w:type="auto"/>
            <w:shd w:val="clear" w:color="auto" w:fill="DBE5F1" w:themeFill="accent1" w:themeFillTint="33"/>
          </w:tcPr>
          <w:p w14:paraId="6D1DA29E" w14:textId="77777777" w:rsidR="00DC5F4E" w:rsidRPr="00DC5F4E" w:rsidRDefault="00DC5F4E" w:rsidP="00DC5F4E">
            <w:pPr>
              <w:jc w:val="center"/>
              <w:rPr>
                <w:b/>
                <w:bCs/>
              </w:rPr>
            </w:pPr>
            <w:r w:rsidRPr="00DC5F4E">
              <w:rPr>
                <w:b/>
                <w:bCs/>
              </w:rPr>
              <w:t>リスク</w:t>
            </w:r>
            <w:r w:rsidRPr="00DC5F4E">
              <w:rPr>
                <w:b/>
                <w:bCs/>
              </w:rPr>
              <w:t>ID</w:t>
            </w:r>
          </w:p>
        </w:tc>
        <w:tc>
          <w:tcPr>
            <w:tcW w:w="2683" w:type="dxa"/>
            <w:shd w:val="clear" w:color="auto" w:fill="DBE5F1" w:themeFill="accent1" w:themeFillTint="33"/>
          </w:tcPr>
          <w:p w14:paraId="24F4765F" w14:textId="77777777" w:rsidR="00DC5F4E" w:rsidRPr="00DC5F4E" w:rsidRDefault="00DC5F4E" w:rsidP="00DC5F4E">
            <w:pPr>
              <w:jc w:val="center"/>
              <w:rPr>
                <w:b/>
                <w:bCs/>
              </w:rPr>
            </w:pPr>
            <w:r w:rsidRPr="00DC5F4E">
              <w:rPr>
                <w:b/>
                <w:bCs/>
              </w:rPr>
              <w:t>リスクコントロール手段</w:t>
            </w:r>
          </w:p>
        </w:tc>
        <w:tc>
          <w:tcPr>
            <w:tcW w:w="2684" w:type="dxa"/>
            <w:shd w:val="clear" w:color="auto" w:fill="DBE5F1" w:themeFill="accent1" w:themeFillTint="33"/>
          </w:tcPr>
          <w:p w14:paraId="516DCE70" w14:textId="77777777" w:rsidR="00DC5F4E" w:rsidRPr="00DC5F4E" w:rsidRDefault="00DC5F4E" w:rsidP="00DC5F4E">
            <w:pPr>
              <w:jc w:val="center"/>
              <w:rPr>
                <w:b/>
                <w:bCs/>
              </w:rPr>
            </w:pPr>
            <w:r w:rsidRPr="00DC5F4E">
              <w:rPr>
                <w:b/>
                <w:bCs/>
              </w:rPr>
              <w:t>優先順位</w:t>
            </w:r>
          </w:p>
        </w:tc>
        <w:tc>
          <w:tcPr>
            <w:tcW w:w="2683" w:type="dxa"/>
            <w:shd w:val="clear" w:color="auto" w:fill="DBE5F1" w:themeFill="accent1" w:themeFillTint="33"/>
          </w:tcPr>
          <w:p w14:paraId="7C9573CD" w14:textId="77777777" w:rsidR="00DC5F4E" w:rsidRPr="00DC5F4E" w:rsidRDefault="00DC5F4E" w:rsidP="00DC5F4E">
            <w:pPr>
              <w:jc w:val="center"/>
              <w:rPr>
                <w:b/>
                <w:bCs/>
              </w:rPr>
            </w:pPr>
            <w:r w:rsidRPr="00DC5F4E">
              <w:rPr>
                <w:b/>
                <w:bCs/>
              </w:rPr>
              <w:t>選択理由</w:t>
            </w:r>
          </w:p>
        </w:tc>
        <w:tc>
          <w:tcPr>
            <w:tcW w:w="2684" w:type="dxa"/>
            <w:shd w:val="clear" w:color="auto" w:fill="DBE5F1" w:themeFill="accent1" w:themeFillTint="33"/>
          </w:tcPr>
          <w:p w14:paraId="0C888CDE" w14:textId="77777777" w:rsidR="00DC5F4E" w:rsidRPr="00DC5F4E" w:rsidRDefault="00DC5F4E" w:rsidP="00DC5F4E">
            <w:pPr>
              <w:jc w:val="center"/>
              <w:rPr>
                <w:b/>
                <w:bCs/>
              </w:rPr>
            </w:pPr>
            <w:r w:rsidRPr="00DC5F4E">
              <w:rPr>
                <w:b/>
                <w:bCs/>
              </w:rPr>
              <w:t>実現可能性</w:t>
            </w:r>
          </w:p>
        </w:tc>
        <w:tc>
          <w:tcPr>
            <w:tcW w:w="2684" w:type="dxa"/>
            <w:shd w:val="clear" w:color="auto" w:fill="DBE5F1" w:themeFill="accent1" w:themeFillTint="33"/>
          </w:tcPr>
          <w:p w14:paraId="6D90CAD5" w14:textId="77777777" w:rsidR="00DC5F4E" w:rsidRPr="00DC5F4E" w:rsidRDefault="00DC5F4E" w:rsidP="00DC5F4E">
            <w:pPr>
              <w:jc w:val="center"/>
              <w:rPr>
                <w:b/>
                <w:bCs/>
              </w:rPr>
            </w:pPr>
            <w:r w:rsidRPr="00DC5F4E">
              <w:rPr>
                <w:b/>
                <w:bCs/>
              </w:rPr>
              <w:t>新たなリスク</w:t>
            </w:r>
          </w:p>
        </w:tc>
      </w:tr>
      <w:tr w:rsidR="00DC5F4E" w14:paraId="51683DCC" w14:textId="77777777" w:rsidTr="00DC5F4E">
        <w:tc>
          <w:tcPr>
            <w:tcW w:w="0" w:type="auto"/>
          </w:tcPr>
          <w:p w14:paraId="42EB6FB5" w14:textId="77777777" w:rsidR="00DC5F4E" w:rsidRDefault="00DC5F4E" w:rsidP="00535D4F">
            <w:r>
              <w:rPr>
                <w:i/>
                <w:iCs/>
              </w:rPr>
              <w:t>R-001</w:t>
            </w:r>
          </w:p>
        </w:tc>
        <w:tc>
          <w:tcPr>
            <w:tcW w:w="2683" w:type="dxa"/>
          </w:tcPr>
          <w:p w14:paraId="5D2946D2" w14:textId="1F7773E7" w:rsidR="00DC5F4E" w:rsidRDefault="00DC5F4E" w:rsidP="00535D4F">
            <w:r w:rsidRPr="00DC5F4E">
              <w:rPr>
                <w:rFonts w:ascii="ＭＳ 明朝" w:hAnsi="ＭＳ 明朝"/>
                <w:i/>
                <w:iCs/>
              </w:rPr>
              <w:t>□</w:t>
            </w:r>
            <w:r>
              <w:rPr>
                <w:i/>
                <w:iCs/>
              </w:rPr>
              <w:t xml:space="preserve"> </w:t>
            </w:r>
            <w:r>
              <w:rPr>
                <w:i/>
                <w:iCs/>
              </w:rPr>
              <w:t>本質的安全設計</w:t>
            </w:r>
          </w:p>
        </w:tc>
        <w:tc>
          <w:tcPr>
            <w:tcW w:w="2684" w:type="dxa"/>
          </w:tcPr>
          <w:p w14:paraId="138EDEDA" w14:textId="77777777" w:rsidR="00DC5F4E" w:rsidRDefault="00DC5F4E" w:rsidP="00535D4F">
            <w:r>
              <w:rPr>
                <w:i/>
                <w:iCs/>
              </w:rPr>
              <w:t>1</w:t>
            </w:r>
          </w:p>
        </w:tc>
        <w:tc>
          <w:tcPr>
            <w:tcW w:w="2683" w:type="dxa"/>
          </w:tcPr>
          <w:p w14:paraId="6B080EA2" w14:textId="77777777" w:rsidR="00DC5F4E" w:rsidRDefault="00DC5F4E" w:rsidP="00535D4F">
            <w:r>
              <w:rPr>
                <w:i/>
                <w:iCs/>
              </w:rPr>
              <w:t>絶縁強化により漏電を防止</w:t>
            </w:r>
          </w:p>
        </w:tc>
        <w:tc>
          <w:tcPr>
            <w:tcW w:w="2684" w:type="dxa"/>
          </w:tcPr>
          <w:p w14:paraId="2F265AF5" w14:textId="77777777" w:rsidR="00DC5F4E" w:rsidRDefault="00DC5F4E" w:rsidP="00535D4F">
            <w:r>
              <w:rPr>
                <w:i/>
                <w:iCs/>
              </w:rPr>
              <w:t>技術的に可能</w:t>
            </w:r>
          </w:p>
        </w:tc>
        <w:tc>
          <w:tcPr>
            <w:tcW w:w="2684" w:type="dxa"/>
          </w:tcPr>
          <w:p w14:paraId="6D7C3774" w14:textId="77777777" w:rsidR="00DC5F4E" w:rsidRDefault="00DC5F4E" w:rsidP="00535D4F">
            <w:r>
              <w:rPr>
                <w:i/>
                <w:iCs/>
              </w:rPr>
              <w:t>なし</w:t>
            </w:r>
          </w:p>
        </w:tc>
      </w:tr>
      <w:tr w:rsidR="00DC5F4E" w14:paraId="05B01D50" w14:textId="77777777" w:rsidTr="00DC5F4E">
        <w:tc>
          <w:tcPr>
            <w:tcW w:w="0" w:type="auto"/>
          </w:tcPr>
          <w:p w14:paraId="2717A13D" w14:textId="77777777" w:rsidR="00DC5F4E" w:rsidRDefault="00DC5F4E" w:rsidP="00535D4F"/>
        </w:tc>
        <w:tc>
          <w:tcPr>
            <w:tcW w:w="2683" w:type="dxa"/>
          </w:tcPr>
          <w:p w14:paraId="50916ABD" w14:textId="77777777" w:rsidR="00DC5F4E" w:rsidRDefault="00DC5F4E" w:rsidP="00535D4F">
            <w:r>
              <w:rPr>
                <w:i/>
                <w:iCs/>
              </w:rPr>
              <w:t xml:space="preserve">☑ </w:t>
            </w:r>
            <w:r>
              <w:rPr>
                <w:i/>
                <w:iCs/>
              </w:rPr>
              <w:t>防護手段</w:t>
            </w:r>
          </w:p>
        </w:tc>
        <w:tc>
          <w:tcPr>
            <w:tcW w:w="2684" w:type="dxa"/>
          </w:tcPr>
          <w:p w14:paraId="75B8BCBC" w14:textId="77777777" w:rsidR="00DC5F4E" w:rsidRDefault="00DC5F4E" w:rsidP="00535D4F">
            <w:r>
              <w:rPr>
                <w:i/>
                <w:iCs/>
              </w:rPr>
              <w:t>適用</w:t>
            </w:r>
          </w:p>
        </w:tc>
        <w:tc>
          <w:tcPr>
            <w:tcW w:w="2683" w:type="dxa"/>
          </w:tcPr>
          <w:p w14:paraId="4B2D5D99" w14:textId="77777777" w:rsidR="00DC5F4E" w:rsidRDefault="00DC5F4E" w:rsidP="00535D4F">
            <w:r>
              <w:rPr>
                <w:i/>
                <w:iCs/>
              </w:rPr>
              <w:t>絶縁モニタ追加</w:t>
            </w:r>
          </w:p>
        </w:tc>
        <w:tc>
          <w:tcPr>
            <w:tcW w:w="2684" w:type="dxa"/>
          </w:tcPr>
          <w:p w14:paraId="266CA69A" w14:textId="77777777" w:rsidR="00DC5F4E" w:rsidRDefault="00DC5F4E" w:rsidP="00535D4F">
            <w:r>
              <w:rPr>
                <w:i/>
                <w:iCs/>
              </w:rPr>
              <w:t>実装済み</w:t>
            </w:r>
          </w:p>
        </w:tc>
        <w:tc>
          <w:tcPr>
            <w:tcW w:w="2684" w:type="dxa"/>
          </w:tcPr>
          <w:p w14:paraId="31402AA1" w14:textId="77777777" w:rsidR="00DC5F4E" w:rsidRDefault="00DC5F4E" w:rsidP="00535D4F">
            <w:r>
              <w:rPr>
                <w:i/>
                <w:iCs/>
              </w:rPr>
              <w:t>誤警報の可能性</w:t>
            </w:r>
          </w:p>
        </w:tc>
      </w:tr>
      <w:tr w:rsidR="00DC5F4E" w14:paraId="5CEFD005" w14:textId="77777777" w:rsidTr="00DC5F4E">
        <w:tc>
          <w:tcPr>
            <w:tcW w:w="0" w:type="auto"/>
          </w:tcPr>
          <w:p w14:paraId="506129BA" w14:textId="77777777" w:rsidR="00DC5F4E" w:rsidRDefault="00DC5F4E" w:rsidP="00535D4F"/>
        </w:tc>
        <w:tc>
          <w:tcPr>
            <w:tcW w:w="2683" w:type="dxa"/>
          </w:tcPr>
          <w:p w14:paraId="3A8AB018" w14:textId="77777777" w:rsidR="00DC5F4E" w:rsidRDefault="00DC5F4E" w:rsidP="00535D4F">
            <w:r>
              <w:rPr>
                <w:i/>
                <w:iCs/>
              </w:rPr>
              <w:t xml:space="preserve">☑ </w:t>
            </w:r>
            <w:r>
              <w:rPr>
                <w:i/>
                <w:iCs/>
              </w:rPr>
              <w:t>安全情報</w:t>
            </w:r>
          </w:p>
        </w:tc>
        <w:tc>
          <w:tcPr>
            <w:tcW w:w="2684" w:type="dxa"/>
          </w:tcPr>
          <w:p w14:paraId="7592554B" w14:textId="77777777" w:rsidR="00DC5F4E" w:rsidRDefault="00DC5F4E" w:rsidP="00535D4F">
            <w:r>
              <w:rPr>
                <w:i/>
                <w:iCs/>
              </w:rPr>
              <w:t>適用</w:t>
            </w:r>
          </w:p>
        </w:tc>
        <w:tc>
          <w:tcPr>
            <w:tcW w:w="2683" w:type="dxa"/>
          </w:tcPr>
          <w:p w14:paraId="09DF1084" w14:textId="77777777" w:rsidR="00DC5F4E" w:rsidRDefault="00DC5F4E" w:rsidP="00535D4F">
            <w:r>
              <w:rPr>
                <w:i/>
                <w:iCs/>
              </w:rPr>
              <w:t>警告ラベル貼付</w:t>
            </w:r>
          </w:p>
        </w:tc>
        <w:tc>
          <w:tcPr>
            <w:tcW w:w="2684" w:type="dxa"/>
          </w:tcPr>
          <w:p w14:paraId="4D894B94" w14:textId="77777777" w:rsidR="00DC5F4E" w:rsidRDefault="00DC5F4E" w:rsidP="00535D4F">
            <w:r>
              <w:rPr>
                <w:i/>
                <w:iCs/>
              </w:rPr>
              <w:t>実装済み</w:t>
            </w:r>
          </w:p>
        </w:tc>
        <w:tc>
          <w:tcPr>
            <w:tcW w:w="2684" w:type="dxa"/>
          </w:tcPr>
          <w:p w14:paraId="27254C60" w14:textId="77777777" w:rsidR="00DC5F4E" w:rsidRDefault="00DC5F4E" w:rsidP="00535D4F">
            <w:r>
              <w:rPr>
                <w:i/>
                <w:iCs/>
              </w:rPr>
              <w:t>なし</w:t>
            </w:r>
          </w:p>
        </w:tc>
      </w:tr>
    </w:tbl>
    <w:p w14:paraId="770C4527" w14:textId="77777777" w:rsidR="00DC5F4E" w:rsidRDefault="00DC5F4E" w:rsidP="00DC5F4E">
      <w:r>
        <w:rPr>
          <w:i/>
          <w:iCs/>
        </w:rPr>
        <w:t>※</w:t>
      </w:r>
      <w:r>
        <w:rPr>
          <w:i/>
          <w:iCs/>
        </w:rPr>
        <w:t>優先順位：</w:t>
      </w:r>
      <w:r>
        <w:rPr>
          <w:i/>
          <w:iCs/>
        </w:rPr>
        <w:t>1.</w:t>
      </w:r>
      <w:r>
        <w:rPr>
          <w:i/>
          <w:iCs/>
        </w:rPr>
        <w:t>本質的安全設計</w:t>
      </w:r>
      <w:r>
        <w:rPr>
          <w:i/>
          <w:iCs/>
        </w:rPr>
        <w:t xml:space="preserve"> → 2.</w:t>
      </w:r>
      <w:r>
        <w:rPr>
          <w:i/>
          <w:iCs/>
        </w:rPr>
        <w:t>防護手段</w:t>
      </w:r>
      <w:r>
        <w:rPr>
          <w:i/>
          <w:iCs/>
        </w:rPr>
        <w:t xml:space="preserve"> → 3.</w:t>
      </w:r>
      <w:r>
        <w:rPr>
          <w:i/>
          <w:iCs/>
        </w:rPr>
        <w:t>安全情報（</w:t>
      </w:r>
      <w:r>
        <w:rPr>
          <w:i/>
          <w:iCs/>
        </w:rPr>
        <w:t>3</w:t>
      </w:r>
      <w:r>
        <w:rPr>
          <w:i/>
          <w:iCs/>
        </w:rPr>
        <w:t>ステップメソッド）</w:t>
      </w:r>
      <w:r>
        <w:br/>
      </w:r>
      <w:r>
        <w:rPr>
          <w:i/>
          <w:iCs/>
        </w:rPr>
        <w:t>※</w:t>
      </w:r>
      <w:r>
        <w:rPr>
          <w:i/>
          <w:iCs/>
        </w:rPr>
        <w:t>複数の手段を組み合わせることも可能</w:t>
      </w:r>
    </w:p>
    <w:p w14:paraId="3C6C17BB" w14:textId="77777777" w:rsidR="00DC5F4E" w:rsidRDefault="00DC5F4E" w:rsidP="00DC5F4E">
      <w:pPr>
        <w:pStyle w:val="23"/>
      </w:pPr>
      <w:r>
        <w:t>リスクコントロール手段の実施（第</w:t>
      </w:r>
      <w:r>
        <w:t>7.2</w:t>
      </w:r>
      <w:r>
        <w:t>項）</w:t>
      </w:r>
    </w:p>
    <w:tbl>
      <w:tblPr>
        <w:tblW w:w="1440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057"/>
        <w:gridCol w:w="2057"/>
        <w:gridCol w:w="2058"/>
        <w:gridCol w:w="2057"/>
        <w:gridCol w:w="2058"/>
        <w:gridCol w:w="2057"/>
        <w:gridCol w:w="2058"/>
      </w:tblGrid>
      <w:tr w:rsidR="00DC5F4E" w14:paraId="6828E667" w14:textId="77777777" w:rsidTr="00DC5F4E">
        <w:tc>
          <w:tcPr>
            <w:tcW w:w="2057" w:type="dxa"/>
            <w:shd w:val="clear" w:color="auto" w:fill="DBE5F1" w:themeFill="accent1" w:themeFillTint="33"/>
          </w:tcPr>
          <w:p w14:paraId="19D7262C" w14:textId="77777777" w:rsidR="00DC5F4E" w:rsidRPr="00DC5F4E" w:rsidRDefault="00DC5F4E" w:rsidP="00DC5F4E">
            <w:pPr>
              <w:jc w:val="center"/>
              <w:rPr>
                <w:b/>
                <w:bCs/>
              </w:rPr>
            </w:pPr>
            <w:r w:rsidRPr="00DC5F4E">
              <w:rPr>
                <w:b/>
                <w:bCs/>
              </w:rPr>
              <w:t>コントロール</w:t>
            </w:r>
            <w:r w:rsidRPr="00DC5F4E">
              <w:rPr>
                <w:b/>
                <w:bCs/>
              </w:rPr>
              <w:t>ID</w:t>
            </w:r>
          </w:p>
        </w:tc>
        <w:tc>
          <w:tcPr>
            <w:tcW w:w="2057" w:type="dxa"/>
            <w:shd w:val="clear" w:color="auto" w:fill="DBE5F1" w:themeFill="accent1" w:themeFillTint="33"/>
          </w:tcPr>
          <w:p w14:paraId="6DE0132A" w14:textId="77777777" w:rsidR="00DC5F4E" w:rsidRPr="00DC5F4E" w:rsidRDefault="00DC5F4E" w:rsidP="00DC5F4E">
            <w:pPr>
              <w:jc w:val="center"/>
              <w:rPr>
                <w:b/>
                <w:bCs/>
              </w:rPr>
            </w:pPr>
            <w:r w:rsidRPr="00DC5F4E">
              <w:rPr>
                <w:b/>
                <w:bCs/>
              </w:rPr>
              <w:t>リスク</w:t>
            </w:r>
            <w:r w:rsidRPr="00DC5F4E">
              <w:rPr>
                <w:b/>
                <w:bCs/>
              </w:rPr>
              <w:t>ID</w:t>
            </w:r>
          </w:p>
        </w:tc>
        <w:tc>
          <w:tcPr>
            <w:tcW w:w="2058" w:type="dxa"/>
            <w:shd w:val="clear" w:color="auto" w:fill="DBE5F1" w:themeFill="accent1" w:themeFillTint="33"/>
          </w:tcPr>
          <w:p w14:paraId="484C2067" w14:textId="77777777" w:rsidR="00DC5F4E" w:rsidRPr="00DC5F4E" w:rsidRDefault="00DC5F4E" w:rsidP="00DC5F4E">
            <w:pPr>
              <w:jc w:val="center"/>
              <w:rPr>
                <w:b/>
                <w:bCs/>
              </w:rPr>
            </w:pPr>
            <w:r w:rsidRPr="00DC5F4E">
              <w:rPr>
                <w:b/>
                <w:bCs/>
              </w:rPr>
              <w:t>実施内容</w:t>
            </w:r>
          </w:p>
        </w:tc>
        <w:tc>
          <w:tcPr>
            <w:tcW w:w="2057" w:type="dxa"/>
            <w:shd w:val="clear" w:color="auto" w:fill="DBE5F1" w:themeFill="accent1" w:themeFillTint="33"/>
          </w:tcPr>
          <w:p w14:paraId="2B83E9DC" w14:textId="77777777" w:rsidR="00DC5F4E" w:rsidRPr="00DC5F4E" w:rsidRDefault="00DC5F4E" w:rsidP="00DC5F4E">
            <w:pPr>
              <w:jc w:val="center"/>
              <w:rPr>
                <w:b/>
                <w:bCs/>
              </w:rPr>
            </w:pPr>
            <w:r w:rsidRPr="00DC5F4E">
              <w:rPr>
                <w:b/>
                <w:bCs/>
              </w:rPr>
              <w:t>実施検証</w:t>
            </w:r>
          </w:p>
        </w:tc>
        <w:tc>
          <w:tcPr>
            <w:tcW w:w="2058" w:type="dxa"/>
            <w:shd w:val="clear" w:color="auto" w:fill="DBE5F1" w:themeFill="accent1" w:themeFillTint="33"/>
          </w:tcPr>
          <w:p w14:paraId="7EAF599C" w14:textId="77777777" w:rsidR="00DC5F4E" w:rsidRPr="00DC5F4E" w:rsidRDefault="00DC5F4E" w:rsidP="00DC5F4E">
            <w:pPr>
              <w:jc w:val="center"/>
              <w:rPr>
                <w:b/>
                <w:bCs/>
              </w:rPr>
            </w:pPr>
            <w:r w:rsidRPr="00DC5F4E">
              <w:rPr>
                <w:b/>
                <w:bCs/>
              </w:rPr>
              <w:t>有効性検証</w:t>
            </w:r>
          </w:p>
        </w:tc>
        <w:tc>
          <w:tcPr>
            <w:tcW w:w="2057" w:type="dxa"/>
            <w:shd w:val="clear" w:color="auto" w:fill="DBE5F1" w:themeFill="accent1" w:themeFillTint="33"/>
          </w:tcPr>
          <w:p w14:paraId="280DBAD2" w14:textId="77777777" w:rsidR="00DC5F4E" w:rsidRPr="00DC5F4E" w:rsidRDefault="00DC5F4E" w:rsidP="00DC5F4E">
            <w:pPr>
              <w:jc w:val="center"/>
              <w:rPr>
                <w:b/>
                <w:bCs/>
              </w:rPr>
            </w:pPr>
            <w:r w:rsidRPr="00DC5F4E">
              <w:rPr>
                <w:b/>
                <w:bCs/>
              </w:rPr>
              <w:t>検証結果</w:t>
            </w:r>
          </w:p>
        </w:tc>
        <w:tc>
          <w:tcPr>
            <w:tcW w:w="2058" w:type="dxa"/>
            <w:shd w:val="clear" w:color="auto" w:fill="DBE5F1" w:themeFill="accent1" w:themeFillTint="33"/>
          </w:tcPr>
          <w:p w14:paraId="31C4DB96" w14:textId="77777777" w:rsidR="00DC5F4E" w:rsidRPr="00DC5F4E" w:rsidRDefault="00DC5F4E" w:rsidP="00DC5F4E">
            <w:pPr>
              <w:jc w:val="center"/>
              <w:rPr>
                <w:b/>
                <w:bCs/>
              </w:rPr>
            </w:pPr>
            <w:r w:rsidRPr="00DC5F4E">
              <w:rPr>
                <w:b/>
                <w:bCs/>
              </w:rPr>
              <w:t>文書参照</w:t>
            </w:r>
          </w:p>
        </w:tc>
      </w:tr>
      <w:tr w:rsidR="00DC5F4E" w14:paraId="29FF5999" w14:textId="77777777" w:rsidTr="00DC5F4E">
        <w:tc>
          <w:tcPr>
            <w:tcW w:w="2057" w:type="dxa"/>
          </w:tcPr>
          <w:p w14:paraId="041BE041" w14:textId="77777777" w:rsidR="00DC5F4E" w:rsidRDefault="00DC5F4E" w:rsidP="00535D4F">
            <w:r>
              <w:rPr>
                <w:i/>
                <w:iCs/>
              </w:rPr>
              <w:t>RC-001</w:t>
            </w:r>
          </w:p>
        </w:tc>
        <w:tc>
          <w:tcPr>
            <w:tcW w:w="2057" w:type="dxa"/>
          </w:tcPr>
          <w:p w14:paraId="3C76C121" w14:textId="77777777" w:rsidR="00DC5F4E" w:rsidRDefault="00DC5F4E" w:rsidP="00535D4F">
            <w:r>
              <w:rPr>
                <w:i/>
                <w:iCs/>
              </w:rPr>
              <w:t>R-001</w:t>
            </w:r>
          </w:p>
        </w:tc>
        <w:tc>
          <w:tcPr>
            <w:tcW w:w="2058" w:type="dxa"/>
          </w:tcPr>
          <w:p w14:paraId="32DBEC93" w14:textId="77777777" w:rsidR="00DC5F4E" w:rsidRDefault="00DC5F4E" w:rsidP="00535D4F">
            <w:r>
              <w:rPr>
                <w:i/>
                <w:iCs/>
              </w:rPr>
              <w:t>絶縁モニタ回路追加</w:t>
            </w:r>
          </w:p>
        </w:tc>
        <w:tc>
          <w:tcPr>
            <w:tcW w:w="2057" w:type="dxa"/>
          </w:tcPr>
          <w:p w14:paraId="3A0F9839" w14:textId="77777777" w:rsidR="00DC5F4E" w:rsidRDefault="00DC5F4E" w:rsidP="00535D4F">
            <w:r>
              <w:rPr>
                <w:i/>
                <w:iCs/>
              </w:rPr>
              <w:t>方法</w:t>
            </w:r>
            <w:r>
              <w:rPr>
                <w:i/>
                <w:iCs/>
              </w:rPr>
              <w:t xml:space="preserve">: </w:t>
            </w:r>
            <w:r>
              <w:rPr>
                <w:i/>
                <w:iCs/>
              </w:rPr>
              <w:t>回路動作試験</w:t>
            </w:r>
          </w:p>
        </w:tc>
        <w:tc>
          <w:tcPr>
            <w:tcW w:w="2058" w:type="dxa"/>
          </w:tcPr>
          <w:p w14:paraId="034F8DDD" w14:textId="77777777" w:rsidR="00DC5F4E" w:rsidRDefault="00DC5F4E" w:rsidP="00535D4F">
            <w:r>
              <w:rPr>
                <w:i/>
                <w:iCs/>
              </w:rPr>
              <w:t>方法</w:t>
            </w:r>
            <w:r>
              <w:rPr>
                <w:i/>
                <w:iCs/>
              </w:rPr>
              <w:t xml:space="preserve">: </w:t>
            </w:r>
            <w:r>
              <w:rPr>
                <w:i/>
                <w:iCs/>
              </w:rPr>
              <w:t>漏電電流測定</w:t>
            </w:r>
          </w:p>
        </w:tc>
        <w:tc>
          <w:tcPr>
            <w:tcW w:w="2057" w:type="dxa"/>
          </w:tcPr>
          <w:p w14:paraId="1E0211E2" w14:textId="37C295A9" w:rsidR="00DC5F4E" w:rsidRDefault="00DC5F4E" w:rsidP="00535D4F">
            <w:r>
              <w:rPr>
                <w:i/>
                <w:iCs/>
              </w:rPr>
              <w:t>☑</w:t>
            </w:r>
            <w:r>
              <w:rPr>
                <w:i/>
                <w:iCs/>
              </w:rPr>
              <w:t>合格</w:t>
            </w:r>
            <w:r>
              <w:rPr>
                <w:i/>
                <w:iCs/>
              </w:rPr>
              <w:t xml:space="preserve"> </w:t>
            </w:r>
            <w:r w:rsidRPr="00DC5F4E">
              <w:rPr>
                <w:rFonts w:ascii="ＭＳ 明朝" w:hAnsi="ＭＳ 明朝"/>
                <w:i/>
                <w:iCs/>
              </w:rPr>
              <w:t>□</w:t>
            </w:r>
            <w:r>
              <w:rPr>
                <w:i/>
                <w:iCs/>
              </w:rPr>
              <w:t>不合格</w:t>
            </w:r>
          </w:p>
        </w:tc>
        <w:tc>
          <w:tcPr>
            <w:tcW w:w="2058" w:type="dxa"/>
          </w:tcPr>
          <w:p w14:paraId="5074C03A" w14:textId="77777777" w:rsidR="00DC5F4E" w:rsidRDefault="00DC5F4E" w:rsidP="00535D4F">
            <w:r>
              <w:rPr>
                <w:i/>
                <w:iCs/>
              </w:rPr>
              <w:t>（例：</w:t>
            </w:r>
            <w:r>
              <w:rPr>
                <w:i/>
                <w:iCs/>
              </w:rPr>
              <w:t>VER-REP-001</w:t>
            </w:r>
            <w:r>
              <w:rPr>
                <w:i/>
                <w:iCs/>
              </w:rPr>
              <w:t>）</w:t>
            </w:r>
          </w:p>
        </w:tc>
      </w:tr>
      <w:tr w:rsidR="00DC5F4E" w14:paraId="27EE6956" w14:textId="77777777" w:rsidTr="00DC5F4E">
        <w:tc>
          <w:tcPr>
            <w:tcW w:w="2057" w:type="dxa"/>
          </w:tcPr>
          <w:p w14:paraId="441D04F8" w14:textId="77777777" w:rsidR="00DC5F4E" w:rsidRDefault="00DC5F4E" w:rsidP="00535D4F"/>
        </w:tc>
        <w:tc>
          <w:tcPr>
            <w:tcW w:w="2057" w:type="dxa"/>
          </w:tcPr>
          <w:p w14:paraId="28547563" w14:textId="77777777" w:rsidR="00DC5F4E" w:rsidRDefault="00DC5F4E" w:rsidP="00535D4F"/>
        </w:tc>
        <w:tc>
          <w:tcPr>
            <w:tcW w:w="2058" w:type="dxa"/>
          </w:tcPr>
          <w:p w14:paraId="4B2821E5" w14:textId="77777777" w:rsidR="00DC5F4E" w:rsidRDefault="00DC5F4E" w:rsidP="00535D4F"/>
        </w:tc>
        <w:tc>
          <w:tcPr>
            <w:tcW w:w="2057" w:type="dxa"/>
          </w:tcPr>
          <w:p w14:paraId="5DA91A3E" w14:textId="77777777" w:rsidR="00DC5F4E" w:rsidRDefault="00DC5F4E" w:rsidP="00535D4F">
            <w:r>
              <w:rPr>
                <w:i/>
                <w:iCs/>
              </w:rPr>
              <w:t>実施日</w:t>
            </w:r>
            <w:r>
              <w:rPr>
                <w:i/>
                <w:iCs/>
              </w:rPr>
              <w:t>: 2025/3/1</w:t>
            </w:r>
          </w:p>
        </w:tc>
        <w:tc>
          <w:tcPr>
            <w:tcW w:w="2058" w:type="dxa"/>
          </w:tcPr>
          <w:p w14:paraId="3B60A460" w14:textId="77777777" w:rsidR="00DC5F4E" w:rsidRDefault="00DC5F4E" w:rsidP="00535D4F">
            <w:r>
              <w:rPr>
                <w:i/>
                <w:iCs/>
              </w:rPr>
              <w:t>実施日</w:t>
            </w:r>
            <w:r>
              <w:rPr>
                <w:i/>
                <w:iCs/>
              </w:rPr>
              <w:t>: 2025/3/15</w:t>
            </w:r>
          </w:p>
        </w:tc>
        <w:tc>
          <w:tcPr>
            <w:tcW w:w="2057" w:type="dxa"/>
          </w:tcPr>
          <w:p w14:paraId="058EC747" w14:textId="77777777" w:rsidR="00DC5F4E" w:rsidRDefault="00DC5F4E" w:rsidP="00535D4F"/>
        </w:tc>
        <w:tc>
          <w:tcPr>
            <w:tcW w:w="2058" w:type="dxa"/>
          </w:tcPr>
          <w:p w14:paraId="517F9E72" w14:textId="77777777" w:rsidR="00DC5F4E" w:rsidRDefault="00DC5F4E" w:rsidP="00535D4F"/>
        </w:tc>
      </w:tr>
      <w:tr w:rsidR="00DC5F4E" w14:paraId="7BE526BF" w14:textId="77777777" w:rsidTr="00DC5F4E">
        <w:tc>
          <w:tcPr>
            <w:tcW w:w="2057" w:type="dxa"/>
          </w:tcPr>
          <w:p w14:paraId="004BCDA1" w14:textId="77777777" w:rsidR="00DC5F4E" w:rsidRDefault="00DC5F4E" w:rsidP="00535D4F"/>
        </w:tc>
        <w:tc>
          <w:tcPr>
            <w:tcW w:w="2057" w:type="dxa"/>
          </w:tcPr>
          <w:p w14:paraId="771C549B" w14:textId="77777777" w:rsidR="00DC5F4E" w:rsidRDefault="00DC5F4E" w:rsidP="00535D4F"/>
        </w:tc>
        <w:tc>
          <w:tcPr>
            <w:tcW w:w="2058" w:type="dxa"/>
          </w:tcPr>
          <w:p w14:paraId="14E6A437" w14:textId="77777777" w:rsidR="00DC5F4E" w:rsidRDefault="00DC5F4E" w:rsidP="00535D4F"/>
        </w:tc>
        <w:tc>
          <w:tcPr>
            <w:tcW w:w="2057" w:type="dxa"/>
          </w:tcPr>
          <w:p w14:paraId="6F36950A" w14:textId="77777777" w:rsidR="00DC5F4E" w:rsidRDefault="00DC5F4E" w:rsidP="00535D4F">
            <w:r>
              <w:rPr>
                <w:i/>
                <w:iCs/>
              </w:rPr>
              <w:t>実施者</w:t>
            </w:r>
            <w:r>
              <w:rPr>
                <w:i/>
                <w:iCs/>
              </w:rPr>
              <w:t xml:space="preserve">: </w:t>
            </w:r>
            <w:r>
              <w:rPr>
                <w:i/>
                <w:iCs/>
              </w:rPr>
              <w:t>田中</w:t>
            </w:r>
          </w:p>
        </w:tc>
        <w:tc>
          <w:tcPr>
            <w:tcW w:w="2058" w:type="dxa"/>
          </w:tcPr>
          <w:p w14:paraId="1C009047" w14:textId="77777777" w:rsidR="00DC5F4E" w:rsidRDefault="00DC5F4E" w:rsidP="00535D4F">
            <w:r>
              <w:rPr>
                <w:i/>
                <w:iCs/>
              </w:rPr>
              <w:t>実施者</w:t>
            </w:r>
            <w:r>
              <w:rPr>
                <w:i/>
                <w:iCs/>
              </w:rPr>
              <w:t xml:space="preserve">: </w:t>
            </w:r>
            <w:r>
              <w:rPr>
                <w:i/>
                <w:iCs/>
              </w:rPr>
              <w:t>鈴木</w:t>
            </w:r>
          </w:p>
        </w:tc>
        <w:tc>
          <w:tcPr>
            <w:tcW w:w="2057" w:type="dxa"/>
          </w:tcPr>
          <w:p w14:paraId="5CABC025" w14:textId="77777777" w:rsidR="00DC5F4E" w:rsidRDefault="00DC5F4E" w:rsidP="00535D4F"/>
        </w:tc>
        <w:tc>
          <w:tcPr>
            <w:tcW w:w="2058" w:type="dxa"/>
          </w:tcPr>
          <w:p w14:paraId="43F728CD" w14:textId="77777777" w:rsidR="00DC5F4E" w:rsidRDefault="00DC5F4E" w:rsidP="00535D4F"/>
        </w:tc>
      </w:tr>
    </w:tbl>
    <w:p w14:paraId="210C6B45" w14:textId="77777777" w:rsidR="00DC5F4E" w:rsidRDefault="00DC5F4E" w:rsidP="00DC5F4E">
      <w:r>
        <w:rPr>
          <w:i/>
          <w:iCs/>
        </w:rPr>
        <w:t>※</w:t>
      </w:r>
      <w:r>
        <w:rPr>
          <w:i/>
          <w:iCs/>
        </w:rPr>
        <w:t>実施検証：リスクコントロール手段が設計通り実装されていることの確認</w:t>
      </w:r>
      <w:r>
        <w:br/>
      </w:r>
      <w:r>
        <w:rPr>
          <w:i/>
          <w:iCs/>
        </w:rPr>
        <w:t>※</w:t>
      </w:r>
      <w:r>
        <w:rPr>
          <w:i/>
          <w:iCs/>
        </w:rPr>
        <w:t>有効性検証：リスクが実際に低減されていることの確認</w:t>
      </w:r>
    </w:p>
    <w:p w14:paraId="51A140D2" w14:textId="77777777" w:rsidR="00DC5F4E" w:rsidRDefault="00DC5F4E" w:rsidP="00DC5F4E">
      <w:pPr>
        <w:pStyle w:val="23"/>
      </w:pPr>
      <w:r>
        <w:t>残留リスク評価（第</w:t>
      </w:r>
      <w:r>
        <w:t>7.3</w:t>
      </w:r>
      <w:r>
        <w:t>項）</w:t>
      </w:r>
    </w:p>
    <w:tbl>
      <w:tblPr>
        <w:tblW w:w="1440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984"/>
        <w:gridCol w:w="2503"/>
        <w:gridCol w:w="2864"/>
        <w:gridCol w:w="2683"/>
        <w:gridCol w:w="2684"/>
        <w:gridCol w:w="2684"/>
      </w:tblGrid>
      <w:tr w:rsidR="00DC5F4E" w14:paraId="5D49057A" w14:textId="77777777" w:rsidTr="00DC5F4E">
        <w:tc>
          <w:tcPr>
            <w:tcW w:w="0" w:type="auto"/>
            <w:shd w:val="clear" w:color="auto" w:fill="DBE5F1" w:themeFill="accent1" w:themeFillTint="33"/>
            <w:vAlign w:val="center"/>
          </w:tcPr>
          <w:p w14:paraId="3240A16A" w14:textId="77777777" w:rsidR="00DC5F4E" w:rsidRPr="00DC5F4E" w:rsidRDefault="00DC5F4E" w:rsidP="00DC5F4E">
            <w:pPr>
              <w:jc w:val="center"/>
              <w:rPr>
                <w:b/>
                <w:bCs/>
              </w:rPr>
            </w:pPr>
            <w:r w:rsidRPr="00DC5F4E">
              <w:rPr>
                <w:b/>
                <w:bCs/>
              </w:rPr>
              <w:t>リスク</w:t>
            </w:r>
            <w:r w:rsidRPr="00DC5F4E">
              <w:rPr>
                <w:b/>
                <w:bCs/>
              </w:rPr>
              <w:t>ID</w:t>
            </w:r>
          </w:p>
        </w:tc>
        <w:tc>
          <w:tcPr>
            <w:tcW w:w="2503" w:type="dxa"/>
            <w:shd w:val="clear" w:color="auto" w:fill="DBE5F1" w:themeFill="accent1" w:themeFillTint="33"/>
            <w:vAlign w:val="center"/>
          </w:tcPr>
          <w:p w14:paraId="747D3346" w14:textId="77777777" w:rsidR="00DC5F4E" w:rsidRPr="00DC5F4E" w:rsidRDefault="00DC5F4E" w:rsidP="00DC5F4E">
            <w:pPr>
              <w:jc w:val="center"/>
              <w:rPr>
                <w:b/>
                <w:bCs/>
              </w:rPr>
            </w:pPr>
            <w:r w:rsidRPr="00DC5F4E">
              <w:rPr>
                <w:b/>
                <w:bCs/>
              </w:rPr>
              <w:t>初期リスクレベル</w:t>
            </w:r>
          </w:p>
        </w:tc>
        <w:tc>
          <w:tcPr>
            <w:tcW w:w="2864" w:type="dxa"/>
            <w:shd w:val="clear" w:color="auto" w:fill="DBE5F1" w:themeFill="accent1" w:themeFillTint="33"/>
            <w:vAlign w:val="center"/>
          </w:tcPr>
          <w:p w14:paraId="0225077C" w14:textId="77777777" w:rsidR="00DC5F4E" w:rsidRPr="00DC5F4E" w:rsidRDefault="00DC5F4E" w:rsidP="00DC5F4E">
            <w:pPr>
              <w:jc w:val="center"/>
              <w:rPr>
                <w:b/>
                <w:bCs/>
              </w:rPr>
            </w:pPr>
            <w:r w:rsidRPr="00DC5F4E">
              <w:rPr>
                <w:b/>
                <w:bCs/>
              </w:rPr>
              <w:t>コントロール後リスクレベル</w:t>
            </w:r>
          </w:p>
        </w:tc>
        <w:tc>
          <w:tcPr>
            <w:tcW w:w="2683" w:type="dxa"/>
            <w:shd w:val="clear" w:color="auto" w:fill="DBE5F1" w:themeFill="accent1" w:themeFillTint="33"/>
            <w:vAlign w:val="center"/>
          </w:tcPr>
          <w:p w14:paraId="619CC7AF" w14:textId="77777777" w:rsidR="00DC5F4E" w:rsidRPr="00DC5F4E" w:rsidRDefault="00DC5F4E" w:rsidP="00DC5F4E">
            <w:pPr>
              <w:jc w:val="center"/>
              <w:rPr>
                <w:b/>
                <w:bCs/>
              </w:rPr>
            </w:pPr>
            <w:r w:rsidRPr="00DC5F4E">
              <w:rPr>
                <w:b/>
                <w:bCs/>
              </w:rPr>
              <w:t>残留リスク</w:t>
            </w:r>
          </w:p>
        </w:tc>
        <w:tc>
          <w:tcPr>
            <w:tcW w:w="2684" w:type="dxa"/>
            <w:shd w:val="clear" w:color="auto" w:fill="DBE5F1" w:themeFill="accent1" w:themeFillTint="33"/>
            <w:vAlign w:val="center"/>
          </w:tcPr>
          <w:p w14:paraId="56A561C9" w14:textId="77777777" w:rsidR="00DC5F4E" w:rsidRPr="00DC5F4E" w:rsidRDefault="00DC5F4E" w:rsidP="00DC5F4E">
            <w:pPr>
              <w:jc w:val="center"/>
              <w:rPr>
                <w:b/>
                <w:bCs/>
              </w:rPr>
            </w:pPr>
            <w:r w:rsidRPr="00DC5F4E">
              <w:rPr>
                <w:b/>
                <w:bCs/>
              </w:rPr>
              <w:t>受容可能性</w:t>
            </w:r>
          </w:p>
        </w:tc>
        <w:tc>
          <w:tcPr>
            <w:tcW w:w="2684" w:type="dxa"/>
            <w:shd w:val="clear" w:color="auto" w:fill="DBE5F1" w:themeFill="accent1" w:themeFillTint="33"/>
            <w:vAlign w:val="center"/>
          </w:tcPr>
          <w:p w14:paraId="21A54B5D" w14:textId="77777777" w:rsidR="00DC5F4E" w:rsidRPr="00DC5F4E" w:rsidRDefault="00DC5F4E" w:rsidP="00DC5F4E">
            <w:pPr>
              <w:jc w:val="center"/>
              <w:rPr>
                <w:b/>
                <w:bCs/>
              </w:rPr>
            </w:pPr>
            <w:r w:rsidRPr="00DC5F4E">
              <w:rPr>
                <w:b/>
                <w:bCs/>
              </w:rPr>
              <w:t>評価根拠</w:t>
            </w:r>
          </w:p>
        </w:tc>
      </w:tr>
      <w:tr w:rsidR="00DC5F4E" w14:paraId="30A343FC" w14:textId="77777777" w:rsidTr="00DC5F4E">
        <w:tc>
          <w:tcPr>
            <w:tcW w:w="0" w:type="auto"/>
            <w:vAlign w:val="center"/>
          </w:tcPr>
          <w:p w14:paraId="5563F93A" w14:textId="77777777" w:rsidR="00DC5F4E" w:rsidRDefault="00DC5F4E" w:rsidP="00DC5F4E">
            <w:pPr>
              <w:jc w:val="center"/>
            </w:pPr>
            <w:r>
              <w:rPr>
                <w:i/>
                <w:iCs/>
              </w:rPr>
              <w:t>R-001</w:t>
            </w:r>
          </w:p>
        </w:tc>
        <w:tc>
          <w:tcPr>
            <w:tcW w:w="2503" w:type="dxa"/>
            <w:vAlign w:val="center"/>
          </w:tcPr>
          <w:p w14:paraId="775D1317" w14:textId="77777777" w:rsidR="00DC5F4E" w:rsidRDefault="00DC5F4E" w:rsidP="00DC5F4E">
            <w:pPr>
              <w:jc w:val="center"/>
            </w:pPr>
            <w:r>
              <w:rPr>
                <w:i/>
                <w:iCs/>
              </w:rPr>
              <w:t>高</w:t>
            </w:r>
            <w:r>
              <w:rPr>
                <w:i/>
                <w:iCs/>
              </w:rPr>
              <w:t>(8)</w:t>
            </w:r>
          </w:p>
        </w:tc>
        <w:tc>
          <w:tcPr>
            <w:tcW w:w="2864" w:type="dxa"/>
            <w:vAlign w:val="center"/>
          </w:tcPr>
          <w:p w14:paraId="48B23E35" w14:textId="77777777" w:rsidR="00DC5F4E" w:rsidRDefault="00DC5F4E" w:rsidP="00DC5F4E">
            <w:pPr>
              <w:jc w:val="center"/>
            </w:pPr>
            <w:r>
              <w:rPr>
                <w:i/>
                <w:iCs/>
              </w:rPr>
              <w:t>低</w:t>
            </w:r>
            <w:r>
              <w:rPr>
                <w:i/>
                <w:iCs/>
              </w:rPr>
              <w:t>(2)</w:t>
            </w:r>
          </w:p>
        </w:tc>
        <w:tc>
          <w:tcPr>
            <w:tcW w:w="2683" w:type="dxa"/>
            <w:vAlign w:val="center"/>
          </w:tcPr>
          <w:p w14:paraId="790963F9" w14:textId="77777777" w:rsidR="00DC5F4E" w:rsidRDefault="00DC5F4E" w:rsidP="00DC5F4E">
            <w:pPr>
              <w:jc w:val="center"/>
            </w:pPr>
            <w:r>
              <w:rPr>
                <w:i/>
                <w:iCs/>
              </w:rPr>
              <w:t>絶縁モニタ故障時の漏電</w:t>
            </w:r>
          </w:p>
        </w:tc>
        <w:tc>
          <w:tcPr>
            <w:tcW w:w="2684" w:type="dxa"/>
            <w:vAlign w:val="center"/>
          </w:tcPr>
          <w:p w14:paraId="784D36CC" w14:textId="3AD22358" w:rsidR="00DC5F4E" w:rsidRDefault="00DC5F4E" w:rsidP="00DC5F4E">
            <w:pPr>
              <w:jc w:val="center"/>
            </w:pPr>
            <w:r>
              <w:rPr>
                <w:i/>
                <w:iCs/>
              </w:rPr>
              <w:t>☑</w:t>
            </w:r>
            <w:r>
              <w:rPr>
                <w:i/>
                <w:iCs/>
              </w:rPr>
              <w:t>受容可能</w:t>
            </w:r>
            <w:r>
              <w:rPr>
                <w:i/>
                <w:iCs/>
              </w:rPr>
              <w:t xml:space="preserve"> </w:t>
            </w:r>
            <w:r w:rsidRPr="00DC5F4E">
              <w:rPr>
                <w:rFonts w:ascii="ＭＳ 明朝" w:hAnsi="ＭＳ 明朝"/>
                <w:i/>
                <w:iCs/>
              </w:rPr>
              <w:t>□</w:t>
            </w:r>
            <w:r>
              <w:rPr>
                <w:i/>
                <w:iCs/>
              </w:rPr>
              <w:t>受容不可</w:t>
            </w:r>
          </w:p>
        </w:tc>
        <w:tc>
          <w:tcPr>
            <w:tcW w:w="2684" w:type="dxa"/>
          </w:tcPr>
          <w:p w14:paraId="453C2D51" w14:textId="77777777" w:rsidR="00DC5F4E" w:rsidRDefault="00DC5F4E" w:rsidP="00535D4F">
            <w:r>
              <w:rPr>
                <w:i/>
                <w:iCs/>
              </w:rPr>
              <w:t>発生確率が</w:t>
            </w:r>
            <w:r>
              <w:rPr>
                <w:i/>
                <w:iCs/>
              </w:rPr>
              <w:t>10^-6</w:t>
            </w:r>
            <w:r>
              <w:rPr>
                <w:i/>
                <w:iCs/>
              </w:rPr>
              <w:t>以下に低減</w:t>
            </w:r>
          </w:p>
        </w:tc>
      </w:tr>
      <w:tr w:rsidR="00DC5F4E" w14:paraId="2E8899FF" w14:textId="77777777" w:rsidTr="00DC5F4E">
        <w:tc>
          <w:tcPr>
            <w:tcW w:w="0" w:type="auto"/>
            <w:vAlign w:val="center"/>
          </w:tcPr>
          <w:p w14:paraId="0273DFEF" w14:textId="77777777" w:rsidR="00DC5F4E" w:rsidRDefault="00DC5F4E" w:rsidP="00DC5F4E">
            <w:pPr>
              <w:jc w:val="center"/>
            </w:pPr>
            <w:r>
              <w:rPr>
                <w:i/>
                <w:iCs/>
              </w:rPr>
              <w:t>R-002</w:t>
            </w:r>
          </w:p>
        </w:tc>
        <w:tc>
          <w:tcPr>
            <w:tcW w:w="2503" w:type="dxa"/>
            <w:vAlign w:val="center"/>
          </w:tcPr>
          <w:p w14:paraId="32628EF2" w14:textId="77777777" w:rsidR="00DC5F4E" w:rsidRDefault="00DC5F4E" w:rsidP="00DC5F4E">
            <w:pPr>
              <w:jc w:val="center"/>
            </w:pPr>
            <w:r>
              <w:rPr>
                <w:i/>
                <w:iCs/>
              </w:rPr>
              <w:t>高</w:t>
            </w:r>
            <w:r>
              <w:rPr>
                <w:i/>
                <w:iCs/>
              </w:rPr>
              <w:t>(9)</w:t>
            </w:r>
          </w:p>
        </w:tc>
        <w:tc>
          <w:tcPr>
            <w:tcW w:w="2864" w:type="dxa"/>
            <w:vAlign w:val="center"/>
          </w:tcPr>
          <w:p w14:paraId="0A129976" w14:textId="77777777" w:rsidR="00DC5F4E" w:rsidRDefault="00DC5F4E" w:rsidP="00DC5F4E">
            <w:pPr>
              <w:jc w:val="center"/>
            </w:pPr>
            <w:r>
              <w:rPr>
                <w:i/>
                <w:iCs/>
              </w:rPr>
              <w:t>中</w:t>
            </w:r>
            <w:r>
              <w:rPr>
                <w:i/>
                <w:iCs/>
              </w:rPr>
              <w:t>(6)</w:t>
            </w:r>
          </w:p>
        </w:tc>
        <w:tc>
          <w:tcPr>
            <w:tcW w:w="2683" w:type="dxa"/>
            <w:vAlign w:val="center"/>
          </w:tcPr>
          <w:p w14:paraId="0695E92F" w14:textId="77777777" w:rsidR="00DC5F4E" w:rsidRDefault="00DC5F4E" w:rsidP="00DC5F4E">
            <w:pPr>
              <w:jc w:val="center"/>
            </w:pPr>
            <w:r>
              <w:rPr>
                <w:i/>
                <w:iCs/>
              </w:rPr>
              <w:t>不注意による巻き込み</w:t>
            </w:r>
          </w:p>
        </w:tc>
        <w:tc>
          <w:tcPr>
            <w:tcW w:w="2684" w:type="dxa"/>
            <w:vAlign w:val="center"/>
          </w:tcPr>
          <w:p w14:paraId="401F7515" w14:textId="3FA943EF" w:rsidR="00DC5F4E" w:rsidRDefault="00DC5F4E" w:rsidP="00DC5F4E">
            <w:pPr>
              <w:jc w:val="center"/>
            </w:pPr>
            <w:r w:rsidRPr="00DC5F4E">
              <w:rPr>
                <w:rFonts w:ascii="ＭＳ 明朝" w:hAnsi="ＭＳ 明朝"/>
                <w:i/>
                <w:iCs/>
              </w:rPr>
              <w:t>□</w:t>
            </w:r>
            <w:r>
              <w:rPr>
                <w:i/>
                <w:iCs/>
              </w:rPr>
              <w:t>受容可能</w:t>
            </w:r>
            <w:r>
              <w:rPr>
                <w:i/>
                <w:iCs/>
              </w:rPr>
              <w:t xml:space="preserve"> ☑</w:t>
            </w:r>
            <w:r>
              <w:rPr>
                <w:i/>
                <w:iCs/>
              </w:rPr>
              <w:t>受容不可</w:t>
            </w:r>
          </w:p>
        </w:tc>
        <w:tc>
          <w:tcPr>
            <w:tcW w:w="2684" w:type="dxa"/>
          </w:tcPr>
          <w:p w14:paraId="11DB8BA3" w14:textId="77777777" w:rsidR="00DC5F4E" w:rsidRDefault="00DC5F4E" w:rsidP="00535D4F">
            <w:r>
              <w:rPr>
                <w:i/>
                <w:iCs/>
              </w:rPr>
              <w:t>黄色領域、ベネフィット分析要</w:t>
            </w:r>
          </w:p>
        </w:tc>
      </w:tr>
    </w:tbl>
    <w:p w14:paraId="4988A4CD" w14:textId="77777777" w:rsidR="00DC5F4E" w:rsidRDefault="00DC5F4E" w:rsidP="00DC5F4E">
      <w:r>
        <w:rPr>
          <w:i/>
          <w:iCs/>
        </w:rPr>
        <w:t>※</w:t>
      </w:r>
      <w:r>
        <w:rPr>
          <w:i/>
          <w:iCs/>
        </w:rPr>
        <w:t>残留リスクは完全に除去できないリスクとして認識し、適切に管理すること</w:t>
      </w:r>
    </w:p>
    <w:p w14:paraId="6BD5D2A5" w14:textId="77777777" w:rsidR="00DC5F4E" w:rsidRDefault="00DC5F4E" w:rsidP="00DC5F4E">
      <w:pPr>
        <w:pStyle w:val="23"/>
      </w:pPr>
      <w:r>
        <w:lastRenderedPageBreak/>
        <w:t>リスク</w:t>
      </w:r>
      <w:r>
        <w:t>/</w:t>
      </w:r>
      <w:r>
        <w:t>ベネフィット分析（第</w:t>
      </w:r>
      <w:r>
        <w:t>7.4</w:t>
      </w:r>
      <w:r>
        <w:t>項）</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926"/>
        <w:gridCol w:w="2651"/>
        <w:gridCol w:w="3011"/>
        <w:gridCol w:w="2961"/>
        <w:gridCol w:w="3011"/>
        <w:gridCol w:w="1950"/>
      </w:tblGrid>
      <w:tr w:rsidR="00DC5F4E" w14:paraId="1F81A3E0" w14:textId="77777777" w:rsidTr="00DC5F4E">
        <w:tc>
          <w:tcPr>
            <w:tcW w:w="0" w:type="auto"/>
            <w:shd w:val="clear" w:color="auto" w:fill="DBE5F1" w:themeFill="accent1" w:themeFillTint="33"/>
            <w:vAlign w:val="center"/>
          </w:tcPr>
          <w:p w14:paraId="04FEF529" w14:textId="77777777" w:rsidR="00DC5F4E" w:rsidRPr="00DC5F4E" w:rsidRDefault="00DC5F4E" w:rsidP="00DC5F4E">
            <w:pPr>
              <w:jc w:val="center"/>
              <w:rPr>
                <w:b/>
                <w:bCs/>
              </w:rPr>
            </w:pPr>
            <w:r w:rsidRPr="00DC5F4E">
              <w:rPr>
                <w:b/>
                <w:bCs/>
              </w:rPr>
              <w:t>リスク</w:t>
            </w:r>
            <w:r w:rsidRPr="00DC5F4E">
              <w:rPr>
                <w:b/>
                <w:bCs/>
              </w:rPr>
              <w:t>ID</w:t>
            </w:r>
          </w:p>
        </w:tc>
        <w:tc>
          <w:tcPr>
            <w:tcW w:w="0" w:type="auto"/>
            <w:shd w:val="clear" w:color="auto" w:fill="DBE5F1" w:themeFill="accent1" w:themeFillTint="33"/>
            <w:vAlign w:val="center"/>
          </w:tcPr>
          <w:p w14:paraId="440FEB0E" w14:textId="77777777" w:rsidR="00DC5F4E" w:rsidRPr="00DC5F4E" w:rsidRDefault="00DC5F4E" w:rsidP="00DC5F4E">
            <w:pPr>
              <w:jc w:val="center"/>
              <w:rPr>
                <w:b/>
                <w:bCs/>
              </w:rPr>
            </w:pPr>
            <w:r w:rsidRPr="00DC5F4E">
              <w:rPr>
                <w:b/>
                <w:bCs/>
              </w:rPr>
              <w:t>残留リスク</w:t>
            </w:r>
          </w:p>
        </w:tc>
        <w:tc>
          <w:tcPr>
            <w:tcW w:w="0" w:type="auto"/>
            <w:shd w:val="clear" w:color="auto" w:fill="DBE5F1" w:themeFill="accent1" w:themeFillTint="33"/>
            <w:vAlign w:val="center"/>
          </w:tcPr>
          <w:p w14:paraId="31B944AA" w14:textId="77777777" w:rsidR="00DC5F4E" w:rsidRPr="00DC5F4E" w:rsidRDefault="00DC5F4E" w:rsidP="00DC5F4E">
            <w:pPr>
              <w:jc w:val="center"/>
              <w:rPr>
                <w:b/>
                <w:bCs/>
              </w:rPr>
            </w:pPr>
            <w:r w:rsidRPr="00DC5F4E">
              <w:rPr>
                <w:b/>
                <w:bCs/>
              </w:rPr>
              <w:t>医療上のベネフィット</w:t>
            </w:r>
          </w:p>
        </w:tc>
        <w:tc>
          <w:tcPr>
            <w:tcW w:w="0" w:type="auto"/>
            <w:shd w:val="clear" w:color="auto" w:fill="DBE5F1" w:themeFill="accent1" w:themeFillTint="33"/>
            <w:vAlign w:val="center"/>
          </w:tcPr>
          <w:p w14:paraId="2B8BF9A9" w14:textId="77777777" w:rsidR="00DC5F4E" w:rsidRPr="00DC5F4E" w:rsidRDefault="00DC5F4E" w:rsidP="00DC5F4E">
            <w:pPr>
              <w:jc w:val="center"/>
              <w:rPr>
                <w:b/>
                <w:bCs/>
              </w:rPr>
            </w:pPr>
            <w:r w:rsidRPr="00DC5F4E">
              <w:rPr>
                <w:b/>
                <w:bCs/>
              </w:rPr>
              <w:t>分析結果</w:t>
            </w:r>
          </w:p>
        </w:tc>
        <w:tc>
          <w:tcPr>
            <w:tcW w:w="0" w:type="auto"/>
            <w:shd w:val="clear" w:color="auto" w:fill="DBE5F1" w:themeFill="accent1" w:themeFillTint="33"/>
            <w:vAlign w:val="center"/>
          </w:tcPr>
          <w:p w14:paraId="33F5A24F" w14:textId="77777777" w:rsidR="00DC5F4E" w:rsidRPr="00DC5F4E" w:rsidRDefault="00DC5F4E" w:rsidP="00DC5F4E">
            <w:pPr>
              <w:jc w:val="center"/>
              <w:rPr>
                <w:b/>
                <w:bCs/>
              </w:rPr>
            </w:pPr>
            <w:r w:rsidRPr="00DC5F4E">
              <w:rPr>
                <w:b/>
                <w:bCs/>
              </w:rPr>
              <w:t>判定</w:t>
            </w:r>
          </w:p>
        </w:tc>
        <w:tc>
          <w:tcPr>
            <w:tcW w:w="0" w:type="auto"/>
            <w:shd w:val="clear" w:color="auto" w:fill="DBE5F1" w:themeFill="accent1" w:themeFillTint="33"/>
            <w:vAlign w:val="center"/>
          </w:tcPr>
          <w:p w14:paraId="71608956" w14:textId="77777777" w:rsidR="00DC5F4E" w:rsidRPr="00DC5F4E" w:rsidRDefault="00DC5F4E" w:rsidP="00DC5F4E">
            <w:pPr>
              <w:jc w:val="center"/>
              <w:rPr>
                <w:b/>
                <w:bCs/>
              </w:rPr>
            </w:pPr>
            <w:r w:rsidRPr="00DC5F4E">
              <w:rPr>
                <w:b/>
                <w:bCs/>
              </w:rPr>
              <w:t>承認者</w:t>
            </w:r>
          </w:p>
        </w:tc>
      </w:tr>
      <w:tr w:rsidR="00DC5F4E" w14:paraId="0602751F" w14:textId="77777777" w:rsidTr="00535D4F">
        <w:tc>
          <w:tcPr>
            <w:tcW w:w="0" w:type="auto"/>
          </w:tcPr>
          <w:p w14:paraId="4B789720" w14:textId="77777777" w:rsidR="00DC5F4E" w:rsidRDefault="00DC5F4E" w:rsidP="00535D4F">
            <w:r>
              <w:rPr>
                <w:i/>
                <w:iCs/>
              </w:rPr>
              <w:t>R-002</w:t>
            </w:r>
          </w:p>
        </w:tc>
        <w:tc>
          <w:tcPr>
            <w:tcW w:w="0" w:type="auto"/>
          </w:tcPr>
          <w:p w14:paraId="6C4A7CCA" w14:textId="77777777" w:rsidR="00DC5F4E" w:rsidRDefault="00DC5F4E" w:rsidP="00535D4F">
            <w:r>
              <w:rPr>
                <w:i/>
                <w:iCs/>
              </w:rPr>
              <w:t>キャスター巻き込みによる打撲</w:t>
            </w:r>
          </w:p>
        </w:tc>
        <w:tc>
          <w:tcPr>
            <w:tcW w:w="0" w:type="auto"/>
          </w:tcPr>
          <w:p w14:paraId="00A24D3E" w14:textId="77777777" w:rsidR="00DC5F4E" w:rsidRDefault="00DC5F4E" w:rsidP="00535D4F">
            <w:r>
              <w:rPr>
                <w:i/>
                <w:iCs/>
              </w:rPr>
              <w:t>迅速な心電図診断により救命率向上</w:t>
            </w:r>
          </w:p>
        </w:tc>
        <w:tc>
          <w:tcPr>
            <w:tcW w:w="0" w:type="auto"/>
          </w:tcPr>
          <w:p w14:paraId="6D7A00BD" w14:textId="77777777" w:rsidR="00DC5F4E" w:rsidRDefault="00DC5F4E" w:rsidP="00535D4F">
            <w:r>
              <w:rPr>
                <w:i/>
                <w:iCs/>
              </w:rPr>
              <w:t>年間</w:t>
            </w:r>
            <w:r>
              <w:rPr>
                <w:i/>
                <w:iCs/>
              </w:rPr>
              <w:t>1000</w:t>
            </w:r>
            <w:r>
              <w:rPr>
                <w:i/>
                <w:iCs/>
              </w:rPr>
              <w:t>人の救命</w:t>
            </w:r>
            <w:r>
              <w:rPr>
                <w:i/>
                <w:iCs/>
              </w:rPr>
              <w:t xml:space="preserve"> vs </w:t>
            </w:r>
            <w:r>
              <w:rPr>
                <w:i/>
                <w:iCs/>
              </w:rPr>
              <w:t>軽傷</w:t>
            </w:r>
            <w:r>
              <w:rPr>
                <w:i/>
                <w:iCs/>
              </w:rPr>
              <w:t>1</w:t>
            </w:r>
            <w:r>
              <w:rPr>
                <w:i/>
                <w:iCs/>
              </w:rPr>
              <w:t>件</w:t>
            </w:r>
            <w:r>
              <w:rPr>
                <w:i/>
                <w:iCs/>
              </w:rPr>
              <w:t>/</w:t>
            </w:r>
            <w:r>
              <w:rPr>
                <w:i/>
                <w:iCs/>
              </w:rPr>
              <w:t>年</w:t>
            </w:r>
          </w:p>
        </w:tc>
        <w:tc>
          <w:tcPr>
            <w:tcW w:w="0" w:type="auto"/>
          </w:tcPr>
          <w:p w14:paraId="7C7B3BDB" w14:textId="77777777" w:rsidR="00DC5F4E" w:rsidRDefault="00DC5F4E" w:rsidP="00535D4F">
            <w:r>
              <w:rPr>
                <w:i/>
                <w:iCs/>
              </w:rPr>
              <w:t>☑</w:t>
            </w:r>
            <w:r>
              <w:rPr>
                <w:i/>
                <w:iCs/>
              </w:rPr>
              <w:t>ベネフィットがリスクを上回る</w:t>
            </w:r>
          </w:p>
        </w:tc>
        <w:tc>
          <w:tcPr>
            <w:tcW w:w="0" w:type="auto"/>
          </w:tcPr>
          <w:p w14:paraId="1EB44D34" w14:textId="77777777" w:rsidR="00DC5F4E" w:rsidRDefault="00DC5F4E" w:rsidP="00535D4F">
            <w:r>
              <w:rPr>
                <w:i/>
                <w:iCs/>
              </w:rPr>
              <w:t>医療機器責任者：佐藤</w:t>
            </w:r>
          </w:p>
        </w:tc>
      </w:tr>
      <w:tr w:rsidR="00DC5F4E" w14:paraId="0C23B66D" w14:textId="77777777" w:rsidTr="00535D4F">
        <w:tc>
          <w:tcPr>
            <w:tcW w:w="0" w:type="auto"/>
          </w:tcPr>
          <w:p w14:paraId="2753E6B4" w14:textId="77777777" w:rsidR="00DC5F4E" w:rsidRDefault="00DC5F4E" w:rsidP="00535D4F"/>
        </w:tc>
        <w:tc>
          <w:tcPr>
            <w:tcW w:w="0" w:type="auto"/>
          </w:tcPr>
          <w:p w14:paraId="58C642F5" w14:textId="77777777" w:rsidR="00DC5F4E" w:rsidRDefault="00DC5F4E" w:rsidP="00535D4F"/>
        </w:tc>
        <w:tc>
          <w:tcPr>
            <w:tcW w:w="0" w:type="auto"/>
          </w:tcPr>
          <w:p w14:paraId="49039A5A" w14:textId="77777777" w:rsidR="00DC5F4E" w:rsidRDefault="00DC5F4E" w:rsidP="00535D4F"/>
        </w:tc>
        <w:tc>
          <w:tcPr>
            <w:tcW w:w="0" w:type="auto"/>
          </w:tcPr>
          <w:p w14:paraId="2A45575F" w14:textId="77777777" w:rsidR="00DC5F4E" w:rsidRDefault="00DC5F4E" w:rsidP="00535D4F"/>
        </w:tc>
        <w:tc>
          <w:tcPr>
            <w:tcW w:w="0" w:type="auto"/>
          </w:tcPr>
          <w:p w14:paraId="4135A7D6" w14:textId="237E132A" w:rsidR="00DC5F4E" w:rsidRDefault="00DC5F4E" w:rsidP="00535D4F">
            <w:r w:rsidRPr="00DC5F4E">
              <w:rPr>
                <w:rFonts w:ascii="ＭＳ 明朝" w:hAnsi="ＭＳ 明朝"/>
                <w:i/>
                <w:iCs/>
              </w:rPr>
              <w:t>□</w:t>
            </w:r>
            <w:r>
              <w:rPr>
                <w:i/>
                <w:iCs/>
              </w:rPr>
              <w:t>更なるリスクコントロールが必要</w:t>
            </w:r>
          </w:p>
        </w:tc>
        <w:tc>
          <w:tcPr>
            <w:tcW w:w="0" w:type="auto"/>
          </w:tcPr>
          <w:p w14:paraId="42748BCB" w14:textId="77777777" w:rsidR="00DC5F4E" w:rsidRDefault="00DC5F4E" w:rsidP="00535D4F"/>
        </w:tc>
      </w:tr>
    </w:tbl>
    <w:p w14:paraId="511A389B" w14:textId="77777777" w:rsidR="00DC5F4E" w:rsidRDefault="00DC5F4E" w:rsidP="00DC5F4E">
      <w:r>
        <w:rPr>
          <w:i/>
          <w:iCs/>
        </w:rPr>
        <w:t>※</w:t>
      </w:r>
      <w:r>
        <w:rPr>
          <w:i/>
          <w:iCs/>
        </w:rPr>
        <w:t>ベネフィット分析は、臨床的証拠に基づいて実施すること</w:t>
      </w:r>
      <w:r>
        <w:br/>
      </w:r>
      <w:r>
        <w:rPr>
          <w:i/>
          <w:iCs/>
        </w:rPr>
        <w:t>※</w:t>
      </w:r>
      <w:r>
        <w:rPr>
          <w:i/>
          <w:iCs/>
        </w:rPr>
        <w:t>文書化には、判定の根拠となるデータを明記すること</w:t>
      </w:r>
    </w:p>
    <w:p w14:paraId="24C00C35" w14:textId="77777777" w:rsidR="00DC5F4E" w:rsidRDefault="00DC5F4E" w:rsidP="00DC5F4E">
      <w:pPr>
        <w:pStyle w:val="23"/>
      </w:pPr>
      <w:r>
        <w:t>リスクコントロール手段から生じるリスク（第</w:t>
      </w:r>
      <w:r>
        <w:t>7.5</w:t>
      </w:r>
      <w:r>
        <w:t>項）</w:t>
      </w:r>
    </w:p>
    <w:tbl>
      <w:tblPr>
        <w:tblW w:w="1440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587"/>
        <w:gridCol w:w="3203"/>
        <w:gridCol w:w="3204"/>
        <w:gridCol w:w="3204"/>
        <w:gridCol w:w="3204"/>
      </w:tblGrid>
      <w:tr w:rsidR="00DC5F4E" w14:paraId="76F94F60" w14:textId="77777777" w:rsidTr="00DC5F4E">
        <w:tc>
          <w:tcPr>
            <w:tcW w:w="0" w:type="auto"/>
            <w:shd w:val="clear" w:color="auto" w:fill="DBE5F1" w:themeFill="accent1" w:themeFillTint="33"/>
          </w:tcPr>
          <w:p w14:paraId="76A1267E" w14:textId="77777777" w:rsidR="00DC5F4E" w:rsidRPr="00DC5F4E" w:rsidRDefault="00DC5F4E" w:rsidP="00DC5F4E">
            <w:pPr>
              <w:jc w:val="center"/>
              <w:rPr>
                <w:b/>
                <w:bCs/>
              </w:rPr>
            </w:pPr>
            <w:r w:rsidRPr="00DC5F4E">
              <w:rPr>
                <w:b/>
                <w:bCs/>
              </w:rPr>
              <w:t>コントロール</w:t>
            </w:r>
            <w:r w:rsidRPr="00DC5F4E">
              <w:rPr>
                <w:b/>
                <w:bCs/>
              </w:rPr>
              <w:t>ID</w:t>
            </w:r>
          </w:p>
        </w:tc>
        <w:tc>
          <w:tcPr>
            <w:tcW w:w="3203" w:type="dxa"/>
            <w:shd w:val="clear" w:color="auto" w:fill="DBE5F1" w:themeFill="accent1" w:themeFillTint="33"/>
          </w:tcPr>
          <w:p w14:paraId="1F4E966D" w14:textId="77777777" w:rsidR="00DC5F4E" w:rsidRPr="00DC5F4E" w:rsidRDefault="00DC5F4E" w:rsidP="00DC5F4E">
            <w:pPr>
              <w:jc w:val="center"/>
              <w:rPr>
                <w:b/>
                <w:bCs/>
              </w:rPr>
            </w:pPr>
            <w:r w:rsidRPr="00DC5F4E">
              <w:rPr>
                <w:b/>
                <w:bCs/>
              </w:rPr>
              <w:t>新たなハザード</w:t>
            </w:r>
          </w:p>
        </w:tc>
        <w:tc>
          <w:tcPr>
            <w:tcW w:w="3204" w:type="dxa"/>
            <w:shd w:val="clear" w:color="auto" w:fill="DBE5F1" w:themeFill="accent1" w:themeFillTint="33"/>
          </w:tcPr>
          <w:p w14:paraId="24EDA7BE" w14:textId="77777777" w:rsidR="00DC5F4E" w:rsidRPr="00DC5F4E" w:rsidRDefault="00DC5F4E" w:rsidP="00DC5F4E">
            <w:pPr>
              <w:jc w:val="center"/>
              <w:rPr>
                <w:b/>
                <w:bCs/>
              </w:rPr>
            </w:pPr>
            <w:r w:rsidRPr="00DC5F4E">
              <w:rPr>
                <w:b/>
                <w:bCs/>
              </w:rPr>
              <w:t>新たな危険状態</w:t>
            </w:r>
          </w:p>
        </w:tc>
        <w:tc>
          <w:tcPr>
            <w:tcW w:w="3204" w:type="dxa"/>
            <w:shd w:val="clear" w:color="auto" w:fill="DBE5F1" w:themeFill="accent1" w:themeFillTint="33"/>
          </w:tcPr>
          <w:p w14:paraId="4C48FD30" w14:textId="77777777" w:rsidR="00DC5F4E" w:rsidRPr="00DC5F4E" w:rsidRDefault="00DC5F4E" w:rsidP="00DC5F4E">
            <w:pPr>
              <w:jc w:val="center"/>
              <w:rPr>
                <w:b/>
                <w:bCs/>
              </w:rPr>
            </w:pPr>
            <w:r w:rsidRPr="00DC5F4E">
              <w:rPr>
                <w:b/>
                <w:bCs/>
              </w:rPr>
              <w:t>リスク評価</w:t>
            </w:r>
          </w:p>
        </w:tc>
        <w:tc>
          <w:tcPr>
            <w:tcW w:w="3204" w:type="dxa"/>
            <w:shd w:val="clear" w:color="auto" w:fill="DBE5F1" w:themeFill="accent1" w:themeFillTint="33"/>
          </w:tcPr>
          <w:p w14:paraId="2725FA1F" w14:textId="77777777" w:rsidR="00DC5F4E" w:rsidRPr="00DC5F4E" w:rsidRDefault="00DC5F4E" w:rsidP="00DC5F4E">
            <w:pPr>
              <w:jc w:val="center"/>
              <w:rPr>
                <w:b/>
                <w:bCs/>
              </w:rPr>
            </w:pPr>
            <w:r w:rsidRPr="00DC5F4E">
              <w:rPr>
                <w:b/>
                <w:bCs/>
              </w:rPr>
              <w:t>追加対策</w:t>
            </w:r>
          </w:p>
        </w:tc>
      </w:tr>
      <w:tr w:rsidR="00DC5F4E" w14:paraId="0AE37B63" w14:textId="77777777" w:rsidTr="00DC5F4E">
        <w:tc>
          <w:tcPr>
            <w:tcW w:w="0" w:type="auto"/>
          </w:tcPr>
          <w:p w14:paraId="55670717" w14:textId="77777777" w:rsidR="00DC5F4E" w:rsidRDefault="00DC5F4E" w:rsidP="00535D4F">
            <w:r>
              <w:rPr>
                <w:i/>
                <w:iCs/>
              </w:rPr>
              <w:t>RC-001</w:t>
            </w:r>
          </w:p>
        </w:tc>
        <w:tc>
          <w:tcPr>
            <w:tcW w:w="3203" w:type="dxa"/>
          </w:tcPr>
          <w:p w14:paraId="6C87E8E0" w14:textId="77777777" w:rsidR="00DC5F4E" w:rsidRDefault="00DC5F4E" w:rsidP="00535D4F">
            <w:r>
              <w:rPr>
                <w:i/>
                <w:iCs/>
              </w:rPr>
              <w:t>誤警報</w:t>
            </w:r>
          </w:p>
        </w:tc>
        <w:tc>
          <w:tcPr>
            <w:tcW w:w="3204" w:type="dxa"/>
          </w:tcPr>
          <w:p w14:paraId="34FDCC51" w14:textId="77777777" w:rsidR="00DC5F4E" w:rsidRDefault="00DC5F4E" w:rsidP="00535D4F">
            <w:r>
              <w:rPr>
                <w:i/>
                <w:iCs/>
              </w:rPr>
              <w:t>不要なアラームによる診断遅延</w:t>
            </w:r>
          </w:p>
        </w:tc>
        <w:tc>
          <w:tcPr>
            <w:tcW w:w="3204" w:type="dxa"/>
          </w:tcPr>
          <w:p w14:paraId="07940B7B" w14:textId="77777777" w:rsidR="00DC5F4E" w:rsidRDefault="00DC5F4E" w:rsidP="00535D4F">
            <w:r>
              <w:rPr>
                <w:i/>
                <w:iCs/>
              </w:rPr>
              <w:t>低</w:t>
            </w:r>
            <w:r>
              <w:rPr>
                <w:i/>
                <w:iCs/>
              </w:rPr>
              <w:t>(2)</w:t>
            </w:r>
          </w:p>
        </w:tc>
        <w:tc>
          <w:tcPr>
            <w:tcW w:w="3204" w:type="dxa"/>
          </w:tcPr>
          <w:p w14:paraId="55892F2C" w14:textId="77777777" w:rsidR="00DC5F4E" w:rsidRDefault="00DC5F4E" w:rsidP="00535D4F">
            <w:r>
              <w:rPr>
                <w:i/>
                <w:iCs/>
              </w:rPr>
              <w:t>アラーム設定の最適化</w:t>
            </w:r>
          </w:p>
        </w:tc>
      </w:tr>
      <w:tr w:rsidR="00DC5F4E" w14:paraId="295EDD64" w14:textId="77777777" w:rsidTr="00DC5F4E">
        <w:tc>
          <w:tcPr>
            <w:tcW w:w="0" w:type="auto"/>
          </w:tcPr>
          <w:p w14:paraId="5401349E" w14:textId="77777777" w:rsidR="00DC5F4E" w:rsidRDefault="00DC5F4E" w:rsidP="00535D4F">
            <w:r>
              <w:rPr>
                <w:i/>
                <w:iCs/>
              </w:rPr>
              <w:t>RC-002</w:t>
            </w:r>
          </w:p>
        </w:tc>
        <w:tc>
          <w:tcPr>
            <w:tcW w:w="3203" w:type="dxa"/>
          </w:tcPr>
          <w:p w14:paraId="4D4C7F51" w14:textId="77777777" w:rsidR="00DC5F4E" w:rsidRDefault="00DC5F4E" w:rsidP="00535D4F">
            <w:r>
              <w:rPr>
                <w:i/>
                <w:iCs/>
              </w:rPr>
              <w:t>操作複雑化</w:t>
            </w:r>
          </w:p>
        </w:tc>
        <w:tc>
          <w:tcPr>
            <w:tcW w:w="3204" w:type="dxa"/>
          </w:tcPr>
          <w:p w14:paraId="0ABD322D" w14:textId="77777777" w:rsidR="00DC5F4E" w:rsidRDefault="00DC5F4E" w:rsidP="00535D4F">
            <w:r>
              <w:rPr>
                <w:i/>
                <w:iCs/>
              </w:rPr>
              <w:t>緊急時の操作ミス</w:t>
            </w:r>
          </w:p>
        </w:tc>
        <w:tc>
          <w:tcPr>
            <w:tcW w:w="3204" w:type="dxa"/>
          </w:tcPr>
          <w:p w14:paraId="173AA378" w14:textId="77777777" w:rsidR="00DC5F4E" w:rsidRDefault="00DC5F4E" w:rsidP="00535D4F">
            <w:r>
              <w:rPr>
                <w:i/>
                <w:iCs/>
              </w:rPr>
              <w:t>中</w:t>
            </w:r>
            <w:r>
              <w:rPr>
                <w:i/>
                <w:iCs/>
              </w:rPr>
              <w:t>(4)</w:t>
            </w:r>
          </w:p>
        </w:tc>
        <w:tc>
          <w:tcPr>
            <w:tcW w:w="3204" w:type="dxa"/>
          </w:tcPr>
          <w:p w14:paraId="3F9DF222" w14:textId="77777777" w:rsidR="00DC5F4E" w:rsidRDefault="00DC5F4E" w:rsidP="00535D4F">
            <w:r>
              <w:rPr>
                <w:i/>
                <w:iCs/>
              </w:rPr>
              <w:t>緊急時手順の簡素化</w:t>
            </w:r>
          </w:p>
        </w:tc>
      </w:tr>
    </w:tbl>
    <w:p w14:paraId="37601367" w14:textId="77777777" w:rsidR="00DC5F4E" w:rsidRDefault="00DC5F4E" w:rsidP="00DC5F4E">
      <w:r>
        <w:rPr>
          <w:i/>
          <w:iCs/>
        </w:rPr>
        <w:t>※</w:t>
      </w:r>
      <w:r>
        <w:rPr>
          <w:i/>
          <w:iCs/>
        </w:rPr>
        <w:t>新たなリスクが元のリスクを上回らないことを確認すること</w:t>
      </w:r>
    </w:p>
    <w:p w14:paraId="3E35D3CD" w14:textId="77777777" w:rsidR="00DC5F4E" w:rsidRDefault="00DC5F4E" w:rsidP="00DC5F4E">
      <w:pPr>
        <w:pStyle w:val="23"/>
      </w:pPr>
      <w:r>
        <w:t>リスクコントロールの完了（第</w:t>
      </w:r>
      <w:r>
        <w:t>7.6</w:t>
      </w:r>
      <w:r>
        <w:t>項）</w:t>
      </w:r>
    </w:p>
    <w:tbl>
      <w:tblPr>
        <w:tblW w:w="14402"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771"/>
        <w:gridCol w:w="2409"/>
        <w:gridCol w:w="4111"/>
        <w:gridCol w:w="2055"/>
        <w:gridCol w:w="2056"/>
      </w:tblGrid>
      <w:tr w:rsidR="00DC5F4E" w14:paraId="640E01F8" w14:textId="77777777" w:rsidTr="00DC5F4E">
        <w:tc>
          <w:tcPr>
            <w:tcW w:w="3771" w:type="dxa"/>
            <w:shd w:val="clear" w:color="auto" w:fill="DBE5F1" w:themeFill="accent1" w:themeFillTint="33"/>
          </w:tcPr>
          <w:p w14:paraId="320B3F9B" w14:textId="77777777" w:rsidR="00DC5F4E" w:rsidRPr="00DC5F4E" w:rsidRDefault="00DC5F4E" w:rsidP="00DC5F4E">
            <w:pPr>
              <w:jc w:val="center"/>
              <w:rPr>
                <w:b/>
                <w:bCs/>
              </w:rPr>
            </w:pPr>
            <w:r w:rsidRPr="00DC5F4E">
              <w:rPr>
                <w:b/>
                <w:bCs/>
              </w:rPr>
              <w:t>レビュー項目</w:t>
            </w:r>
          </w:p>
        </w:tc>
        <w:tc>
          <w:tcPr>
            <w:tcW w:w="2409" w:type="dxa"/>
            <w:shd w:val="clear" w:color="auto" w:fill="DBE5F1" w:themeFill="accent1" w:themeFillTint="33"/>
          </w:tcPr>
          <w:p w14:paraId="7493F8DE" w14:textId="77777777" w:rsidR="00DC5F4E" w:rsidRPr="00DC5F4E" w:rsidRDefault="00DC5F4E" w:rsidP="00DC5F4E">
            <w:pPr>
              <w:jc w:val="center"/>
              <w:rPr>
                <w:b/>
                <w:bCs/>
              </w:rPr>
            </w:pPr>
            <w:r w:rsidRPr="00DC5F4E">
              <w:rPr>
                <w:b/>
                <w:bCs/>
              </w:rPr>
              <w:t>確認結果</w:t>
            </w:r>
          </w:p>
        </w:tc>
        <w:tc>
          <w:tcPr>
            <w:tcW w:w="4111" w:type="dxa"/>
            <w:shd w:val="clear" w:color="auto" w:fill="DBE5F1" w:themeFill="accent1" w:themeFillTint="33"/>
          </w:tcPr>
          <w:p w14:paraId="6BBF5B80" w14:textId="77777777" w:rsidR="00DC5F4E" w:rsidRPr="00DC5F4E" w:rsidRDefault="00DC5F4E" w:rsidP="00DC5F4E">
            <w:pPr>
              <w:jc w:val="center"/>
              <w:rPr>
                <w:b/>
                <w:bCs/>
              </w:rPr>
            </w:pPr>
            <w:r w:rsidRPr="00DC5F4E">
              <w:rPr>
                <w:b/>
                <w:bCs/>
              </w:rPr>
              <w:t>エビデンス</w:t>
            </w:r>
          </w:p>
        </w:tc>
        <w:tc>
          <w:tcPr>
            <w:tcW w:w="2055" w:type="dxa"/>
            <w:shd w:val="clear" w:color="auto" w:fill="DBE5F1" w:themeFill="accent1" w:themeFillTint="33"/>
          </w:tcPr>
          <w:p w14:paraId="27262B46" w14:textId="77777777" w:rsidR="00DC5F4E" w:rsidRPr="00DC5F4E" w:rsidRDefault="00DC5F4E" w:rsidP="00DC5F4E">
            <w:pPr>
              <w:jc w:val="center"/>
              <w:rPr>
                <w:b/>
                <w:bCs/>
              </w:rPr>
            </w:pPr>
            <w:r w:rsidRPr="00DC5F4E">
              <w:rPr>
                <w:b/>
                <w:bCs/>
              </w:rPr>
              <w:t>レビュー者</w:t>
            </w:r>
          </w:p>
        </w:tc>
        <w:tc>
          <w:tcPr>
            <w:tcW w:w="2056" w:type="dxa"/>
            <w:shd w:val="clear" w:color="auto" w:fill="DBE5F1" w:themeFill="accent1" w:themeFillTint="33"/>
          </w:tcPr>
          <w:p w14:paraId="7E56D3F3" w14:textId="77777777" w:rsidR="00DC5F4E" w:rsidRPr="00DC5F4E" w:rsidRDefault="00DC5F4E" w:rsidP="00DC5F4E">
            <w:pPr>
              <w:jc w:val="center"/>
              <w:rPr>
                <w:b/>
                <w:bCs/>
              </w:rPr>
            </w:pPr>
            <w:r w:rsidRPr="00DC5F4E">
              <w:rPr>
                <w:b/>
                <w:bCs/>
              </w:rPr>
              <w:t>レビュー日</w:t>
            </w:r>
          </w:p>
        </w:tc>
      </w:tr>
      <w:tr w:rsidR="00DC5F4E" w14:paraId="72864D48" w14:textId="77777777" w:rsidTr="00DC5F4E">
        <w:tc>
          <w:tcPr>
            <w:tcW w:w="3771" w:type="dxa"/>
          </w:tcPr>
          <w:p w14:paraId="086E6821" w14:textId="77777777" w:rsidR="00DC5F4E" w:rsidRDefault="00DC5F4E" w:rsidP="00535D4F">
            <w:r>
              <w:t>すべてのリスクコントロール手段の実施</w:t>
            </w:r>
          </w:p>
        </w:tc>
        <w:tc>
          <w:tcPr>
            <w:tcW w:w="2409" w:type="dxa"/>
          </w:tcPr>
          <w:p w14:paraId="0E9D7616" w14:textId="66FA1317" w:rsidR="00DC5F4E" w:rsidRDefault="00DC5F4E" w:rsidP="00535D4F">
            <w:r>
              <w:rPr>
                <w:i/>
                <w:iCs/>
              </w:rPr>
              <w:t>☑</w:t>
            </w:r>
            <w:r>
              <w:rPr>
                <w:i/>
                <w:iCs/>
              </w:rPr>
              <w:t>完了</w:t>
            </w:r>
            <w:r>
              <w:rPr>
                <w:i/>
                <w:iCs/>
              </w:rPr>
              <w:t xml:space="preserve"> </w:t>
            </w:r>
            <w:r w:rsidRPr="00DC5F4E">
              <w:rPr>
                <w:rFonts w:ascii="ＭＳ 明朝" w:hAnsi="ＭＳ 明朝"/>
                <w:i/>
                <w:iCs/>
              </w:rPr>
              <w:t>□</w:t>
            </w:r>
            <w:r>
              <w:rPr>
                <w:i/>
                <w:iCs/>
              </w:rPr>
              <w:t>未完了</w:t>
            </w:r>
          </w:p>
        </w:tc>
        <w:tc>
          <w:tcPr>
            <w:tcW w:w="4111" w:type="dxa"/>
          </w:tcPr>
          <w:p w14:paraId="49C7D108" w14:textId="77777777" w:rsidR="00DC5F4E" w:rsidRDefault="00DC5F4E" w:rsidP="00535D4F">
            <w:r>
              <w:rPr>
                <w:i/>
                <w:iCs/>
              </w:rPr>
              <w:t>実装確認記録（</w:t>
            </w:r>
            <w:r>
              <w:rPr>
                <w:i/>
                <w:iCs/>
              </w:rPr>
              <w:t>IMP-REC-001</w:t>
            </w:r>
            <w:r>
              <w:rPr>
                <w:i/>
                <w:iCs/>
              </w:rPr>
              <w:t>）</w:t>
            </w:r>
          </w:p>
        </w:tc>
        <w:tc>
          <w:tcPr>
            <w:tcW w:w="2055" w:type="dxa"/>
          </w:tcPr>
          <w:p w14:paraId="11AAEBBD" w14:textId="77777777" w:rsidR="00DC5F4E" w:rsidRDefault="00DC5F4E" w:rsidP="00535D4F">
            <w:r>
              <w:rPr>
                <w:i/>
                <w:iCs/>
              </w:rPr>
              <w:t>QA</w:t>
            </w:r>
            <w:r>
              <w:rPr>
                <w:i/>
                <w:iCs/>
              </w:rPr>
              <w:t>部長：高橋</w:t>
            </w:r>
          </w:p>
        </w:tc>
        <w:tc>
          <w:tcPr>
            <w:tcW w:w="2056" w:type="dxa"/>
          </w:tcPr>
          <w:p w14:paraId="65225E3E" w14:textId="77777777" w:rsidR="00DC5F4E" w:rsidRDefault="00DC5F4E" w:rsidP="00535D4F">
            <w:r>
              <w:rPr>
                <w:i/>
                <w:iCs/>
              </w:rPr>
              <w:t>2025/3/20</w:t>
            </w:r>
          </w:p>
        </w:tc>
      </w:tr>
      <w:tr w:rsidR="00DC5F4E" w14:paraId="7C76F8B8" w14:textId="77777777" w:rsidTr="00DC5F4E">
        <w:tc>
          <w:tcPr>
            <w:tcW w:w="3771" w:type="dxa"/>
          </w:tcPr>
          <w:p w14:paraId="254FBE6A" w14:textId="77777777" w:rsidR="00DC5F4E" w:rsidRDefault="00DC5F4E" w:rsidP="00535D4F">
            <w:r>
              <w:t>残留リスクの受容可能性</w:t>
            </w:r>
          </w:p>
        </w:tc>
        <w:tc>
          <w:tcPr>
            <w:tcW w:w="2409" w:type="dxa"/>
          </w:tcPr>
          <w:p w14:paraId="7F48BAB3" w14:textId="041AA628" w:rsidR="00DC5F4E" w:rsidRDefault="00DC5F4E" w:rsidP="00535D4F">
            <w:r>
              <w:rPr>
                <w:i/>
                <w:iCs/>
              </w:rPr>
              <w:t>☑</w:t>
            </w:r>
            <w:r>
              <w:rPr>
                <w:i/>
                <w:iCs/>
              </w:rPr>
              <w:t>確認済</w:t>
            </w:r>
            <w:r>
              <w:rPr>
                <w:i/>
                <w:iCs/>
              </w:rPr>
              <w:t xml:space="preserve"> </w:t>
            </w:r>
            <w:r w:rsidRPr="00DC5F4E">
              <w:rPr>
                <w:rFonts w:ascii="ＭＳ 明朝" w:hAnsi="ＭＳ 明朝"/>
                <w:i/>
                <w:iCs/>
              </w:rPr>
              <w:t>□</w:t>
            </w:r>
            <w:r>
              <w:rPr>
                <w:i/>
                <w:iCs/>
              </w:rPr>
              <w:t>要再評価</w:t>
            </w:r>
          </w:p>
        </w:tc>
        <w:tc>
          <w:tcPr>
            <w:tcW w:w="4111" w:type="dxa"/>
          </w:tcPr>
          <w:p w14:paraId="242F6F32" w14:textId="77777777" w:rsidR="00DC5F4E" w:rsidRDefault="00DC5F4E" w:rsidP="00535D4F">
            <w:r>
              <w:rPr>
                <w:i/>
                <w:iCs/>
              </w:rPr>
              <w:t>リスク評価表（</w:t>
            </w:r>
            <w:r>
              <w:rPr>
                <w:i/>
                <w:iCs/>
              </w:rPr>
              <w:t>RA-TAB-001</w:t>
            </w:r>
            <w:r>
              <w:rPr>
                <w:i/>
                <w:iCs/>
              </w:rPr>
              <w:t>）</w:t>
            </w:r>
          </w:p>
        </w:tc>
        <w:tc>
          <w:tcPr>
            <w:tcW w:w="2055" w:type="dxa"/>
          </w:tcPr>
          <w:p w14:paraId="4AC9A8E8" w14:textId="77777777" w:rsidR="00DC5F4E" w:rsidRDefault="00DC5F4E" w:rsidP="00535D4F">
            <w:r>
              <w:rPr>
                <w:i/>
                <w:iCs/>
              </w:rPr>
              <w:t>RM</w:t>
            </w:r>
            <w:r>
              <w:rPr>
                <w:i/>
                <w:iCs/>
              </w:rPr>
              <w:t>責任者：田中</w:t>
            </w:r>
          </w:p>
        </w:tc>
        <w:tc>
          <w:tcPr>
            <w:tcW w:w="2056" w:type="dxa"/>
          </w:tcPr>
          <w:p w14:paraId="35619AA8" w14:textId="77777777" w:rsidR="00DC5F4E" w:rsidRDefault="00DC5F4E" w:rsidP="00535D4F">
            <w:r>
              <w:rPr>
                <w:i/>
                <w:iCs/>
              </w:rPr>
              <w:t>2025/3/22</w:t>
            </w:r>
          </w:p>
        </w:tc>
      </w:tr>
      <w:tr w:rsidR="00DC5F4E" w14:paraId="0AA455EC" w14:textId="77777777" w:rsidTr="00DC5F4E">
        <w:tc>
          <w:tcPr>
            <w:tcW w:w="3771" w:type="dxa"/>
          </w:tcPr>
          <w:p w14:paraId="7B3094F0" w14:textId="77777777" w:rsidR="00DC5F4E" w:rsidRDefault="00DC5F4E" w:rsidP="00535D4F">
            <w:r>
              <w:t>全体的な残留リスクの受容可能性</w:t>
            </w:r>
          </w:p>
        </w:tc>
        <w:tc>
          <w:tcPr>
            <w:tcW w:w="2409" w:type="dxa"/>
          </w:tcPr>
          <w:p w14:paraId="11CEC32F" w14:textId="777EB5BB" w:rsidR="00DC5F4E" w:rsidRDefault="00DC5F4E" w:rsidP="00535D4F">
            <w:r>
              <w:rPr>
                <w:i/>
                <w:iCs/>
              </w:rPr>
              <w:t>☑</w:t>
            </w:r>
            <w:r>
              <w:rPr>
                <w:i/>
                <w:iCs/>
              </w:rPr>
              <w:t>受容可能</w:t>
            </w:r>
            <w:r>
              <w:rPr>
                <w:i/>
                <w:iCs/>
              </w:rPr>
              <w:t xml:space="preserve"> </w:t>
            </w:r>
            <w:r w:rsidRPr="00DC5F4E">
              <w:rPr>
                <w:rFonts w:ascii="ＭＳ 明朝" w:hAnsi="ＭＳ 明朝"/>
                <w:i/>
                <w:iCs/>
              </w:rPr>
              <w:t>□</w:t>
            </w:r>
            <w:r>
              <w:rPr>
                <w:i/>
                <w:iCs/>
              </w:rPr>
              <w:t>受容不可</w:t>
            </w:r>
          </w:p>
        </w:tc>
        <w:tc>
          <w:tcPr>
            <w:tcW w:w="4111" w:type="dxa"/>
          </w:tcPr>
          <w:p w14:paraId="4422AFA0" w14:textId="77777777" w:rsidR="00DC5F4E" w:rsidRDefault="00DC5F4E" w:rsidP="00535D4F">
            <w:r>
              <w:rPr>
                <w:i/>
                <w:iCs/>
              </w:rPr>
              <w:t>残留リスク一覧（</w:t>
            </w:r>
            <w:r>
              <w:rPr>
                <w:i/>
                <w:iCs/>
              </w:rPr>
              <w:t>RR-LIST-001</w:t>
            </w:r>
            <w:r>
              <w:rPr>
                <w:i/>
                <w:iCs/>
              </w:rPr>
              <w:t>）</w:t>
            </w:r>
          </w:p>
        </w:tc>
        <w:tc>
          <w:tcPr>
            <w:tcW w:w="2055" w:type="dxa"/>
          </w:tcPr>
          <w:p w14:paraId="01B866E5" w14:textId="77777777" w:rsidR="00DC5F4E" w:rsidRDefault="00DC5F4E" w:rsidP="00535D4F">
            <w:r>
              <w:rPr>
                <w:i/>
                <w:iCs/>
              </w:rPr>
              <w:t>経営責任者：山田</w:t>
            </w:r>
          </w:p>
        </w:tc>
        <w:tc>
          <w:tcPr>
            <w:tcW w:w="2056" w:type="dxa"/>
          </w:tcPr>
          <w:p w14:paraId="1A500389" w14:textId="77777777" w:rsidR="00DC5F4E" w:rsidRDefault="00DC5F4E" w:rsidP="00535D4F">
            <w:r>
              <w:rPr>
                <w:i/>
                <w:iCs/>
              </w:rPr>
              <w:t>2025/3/25</w:t>
            </w:r>
          </w:p>
        </w:tc>
      </w:tr>
    </w:tbl>
    <w:p w14:paraId="2B03FDE0" w14:textId="77777777" w:rsidR="00DC5F4E" w:rsidRDefault="00DC5F4E">
      <w:pPr>
        <w:widowControl/>
        <w:jc w:val="left"/>
        <w:rPr>
          <w:b/>
          <w:kern w:val="2"/>
          <w:sz w:val="21"/>
          <w:szCs w:val="24"/>
        </w:rPr>
      </w:pPr>
      <w:r>
        <w:br w:type="page"/>
      </w:r>
    </w:p>
    <w:p w14:paraId="099D6534" w14:textId="46BBBB0F" w:rsidR="00DC5F4E" w:rsidRDefault="00DC5F4E" w:rsidP="00DC5F4E">
      <w:pPr>
        <w:pStyle w:val="12"/>
      </w:pPr>
      <w:r>
        <w:lastRenderedPageBreak/>
        <w:t>全体的な残留リスクの評価（</w:t>
      </w:r>
      <w:r>
        <w:t xml:space="preserve">ISO 14971:2019 </w:t>
      </w:r>
      <w:r>
        <w:t>第</w:t>
      </w:r>
      <w:r>
        <w:t>8</w:t>
      </w:r>
      <w:r>
        <w:t>項）</w:t>
      </w:r>
    </w:p>
    <w:p w14:paraId="76403475" w14:textId="77777777" w:rsidR="00DC5F4E" w:rsidRDefault="00DC5F4E" w:rsidP="00DC5F4E">
      <w:pPr>
        <w:pStyle w:val="23"/>
      </w:pPr>
      <w:r>
        <w:t>個別残留リスクの集計</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716"/>
        <w:gridCol w:w="2318"/>
        <w:gridCol w:w="2720"/>
        <w:gridCol w:w="1113"/>
      </w:tblGrid>
      <w:tr w:rsidR="00DC5F4E" w14:paraId="4B373D12" w14:textId="77777777" w:rsidTr="00DC5F4E">
        <w:tc>
          <w:tcPr>
            <w:tcW w:w="0" w:type="auto"/>
            <w:shd w:val="clear" w:color="auto" w:fill="DBE5F1" w:themeFill="accent1" w:themeFillTint="33"/>
          </w:tcPr>
          <w:p w14:paraId="18297207" w14:textId="77777777" w:rsidR="00DC5F4E" w:rsidRPr="00DC5F4E" w:rsidRDefault="00DC5F4E" w:rsidP="00DC5F4E">
            <w:pPr>
              <w:jc w:val="center"/>
              <w:rPr>
                <w:b/>
                <w:bCs/>
              </w:rPr>
            </w:pPr>
            <w:r w:rsidRPr="00DC5F4E">
              <w:rPr>
                <w:b/>
                <w:bCs/>
              </w:rPr>
              <w:t>リスクカテゴリー</w:t>
            </w:r>
          </w:p>
        </w:tc>
        <w:tc>
          <w:tcPr>
            <w:tcW w:w="0" w:type="auto"/>
            <w:shd w:val="clear" w:color="auto" w:fill="DBE5F1" w:themeFill="accent1" w:themeFillTint="33"/>
          </w:tcPr>
          <w:p w14:paraId="09084466" w14:textId="77777777" w:rsidR="00DC5F4E" w:rsidRPr="00DC5F4E" w:rsidRDefault="00DC5F4E" w:rsidP="00DC5F4E">
            <w:pPr>
              <w:jc w:val="center"/>
              <w:rPr>
                <w:b/>
                <w:bCs/>
              </w:rPr>
            </w:pPr>
            <w:r w:rsidRPr="00DC5F4E">
              <w:rPr>
                <w:b/>
                <w:bCs/>
              </w:rPr>
              <w:t>受容可能な残留リスク数</w:t>
            </w:r>
          </w:p>
        </w:tc>
        <w:tc>
          <w:tcPr>
            <w:tcW w:w="0" w:type="auto"/>
            <w:shd w:val="clear" w:color="auto" w:fill="DBE5F1" w:themeFill="accent1" w:themeFillTint="33"/>
          </w:tcPr>
          <w:p w14:paraId="1D34A5F8" w14:textId="77777777" w:rsidR="00DC5F4E" w:rsidRPr="00DC5F4E" w:rsidRDefault="00DC5F4E" w:rsidP="00DC5F4E">
            <w:pPr>
              <w:jc w:val="center"/>
              <w:rPr>
                <w:b/>
                <w:bCs/>
              </w:rPr>
            </w:pPr>
            <w:r w:rsidRPr="00DC5F4E">
              <w:rPr>
                <w:b/>
                <w:bCs/>
              </w:rPr>
              <w:t>条件付き受容の残留リスク数</w:t>
            </w:r>
          </w:p>
        </w:tc>
        <w:tc>
          <w:tcPr>
            <w:tcW w:w="0" w:type="auto"/>
            <w:shd w:val="clear" w:color="auto" w:fill="DBE5F1" w:themeFill="accent1" w:themeFillTint="33"/>
          </w:tcPr>
          <w:p w14:paraId="07CFD551" w14:textId="77777777" w:rsidR="00DC5F4E" w:rsidRPr="00DC5F4E" w:rsidRDefault="00DC5F4E" w:rsidP="00DC5F4E">
            <w:pPr>
              <w:jc w:val="center"/>
              <w:rPr>
                <w:b/>
                <w:bCs/>
              </w:rPr>
            </w:pPr>
            <w:r w:rsidRPr="00DC5F4E">
              <w:rPr>
                <w:b/>
                <w:bCs/>
              </w:rPr>
              <w:t>総リスク数</w:t>
            </w:r>
          </w:p>
        </w:tc>
      </w:tr>
      <w:tr w:rsidR="00DC5F4E" w14:paraId="361A6268" w14:textId="77777777" w:rsidTr="00DC5F4E">
        <w:tc>
          <w:tcPr>
            <w:tcW w:w="0" w:type="auto"/>
          </w:tcPr>
          <w:p w14:paraId="212EC1AB" w14:textId="77777777" w:rsidR="00DC5F4E" w:rsidRDefault="00DC5F4E" w:rsidP="00535D4F">
            <w:r>
              <w:t>致命的危害</w:t>
            </w:r>
          </w:p>
        </w:tc>
        <w:tc>
          <w:tcPr>
            <w:tcW w:w="0" w:type="auto"/>
            <w:vAlign w:val="center"/>
          </w:tcPr>
          <w:p w14:paraId="19C886B4" w14:textId="77777777" w:rsidR="00DC5F4E" w:rsidRDefault="00DC5F4E" w:rsidP="00DC5F4E">
            <w:pPr>
              <w:jc w:val="center"/>
            </w:pPr>
            <w:r>
              <w:rPr>
                <w:i/>
                <w:iCs/>
              </w:rPr>
              <w:t>0</w:t>
            </w:r>
          </w:p>
        </w:tc>
        <w:tc>
          <w:tcPr>
            <w:tcW w:w="0" w:type="auto"/>
            <w:vAlign w:val="center"/>
          </w:tcPr>
          <w:p w14:paraId="3CE4691A" w14:textId="77777777" w:rsidR="00DC5F4E" w:rsidRDefault="00DC5F4E" w:rsidP="00DC5F4E">
            <w:pPr>
              <w:jc w:val="center"/>
            </w:pPr>
            <w:r>
              <w:rPr>
                <w:i/>
                <w:iCs/>
              </w:rPr>
              <w:t>0</w:t>
            </w:r>
          </w:p>
        </w:tc>
        <w:tc>
          <w:tcPr>
            <w:tcW w:w="0" w:type="auto"/>
            <w:vAlign w:val="center"/>
          </w:tcPr>
          <w:p w14:paraId="21A0EFC0" w14:textId="77777777" w:rsidR="00DC5F4E" w:rsidRDefault="00DC5F4E" w:rsidP="00DC5F4E">
            <w:pPr>
              <w:jc w:val="center"/>
            </w:pPr>
            <w:r>
              <w:rPr>
                <w:i/>
                <w:iCs/>
              </w:rPr>
              <w:t>0</w:t>
            </w:r>
          </w:p>
        </w:tc>
      </w:tr>
      <w:tr w:rsidR="00DC5F4E" w14:paraId="03587B03" w14:textId="77777777" w:rsidTr="00DC5F4E">
        <w:tc>
          <w:tcPr>
            <w:tcW w:w="0" w:type="auto"/>
          </w:tcPr>
          <w:p w14:paraId="2D3DF877" w14:textId="77777777" w:rsidR="00DC5F4E" w:rsidRDefault="00DC5F4E" w:rsidP="00535D4F">
            <w:r>
              <w:t>重大な危害</w:t>
            </w:r>
          </w:p>
        </w:tc>
        <w:tc>
          <w:tcPr>
            <w:tcW w:w="0" w:type="auto"/>
            <w:vAlign w:val="center"/>
          </w:tcPr>
          <w:p w14:paraId="3D71A80D" w14:textId="77777777" w:rsidR="00DC5F4E" w:rsidRDefault="00DC5F4E" w:rsidP="00DC5F4E">
            <w:pPr>
              <w:jc w:val="center"/>
            </w:pPr>
            <w:r>
              <w:rPr>
                <w:i/>
                <w:iCs/>
              </w:rPr>
              <w:t>1</w:t>
            </w:r>
          </w:p>
        </w:tc>
        <w:tc>
          <w:tcPr>
            <w:tcW w:w="0" w:type="auto"/>
            <w:vAlign w:val="center"/>
          </w:tcPr>
          <w:p w14:paraId="4C48C4C0" w14:textId="77777777" w:rsidR="00DC5F4E" w:rsidRDefault="00DC5F4E" w:rsidP="00DC5F4E">
            <w:pPr>
              <w:jc w:val="center"/>
            </w:pPr>
            <w:r>
              <w:rPr>
                <w:i/>
                <w:iCs/>
              </w:rPr>
              <w:t>1</w:t>
            </w:r>
          </w:p>
        </w:tc>
        <w:tc>
          <w:tcPr>
            <w:tcW w:w="0" w:type="auto"/>
            <w:vAlign w:val="center"/>
          </w:tcPr>
          <w:p w14:paraId="1EB0E546" w14:textId="77777777" w:rsidR="00DC5F4E" w:rsidRDefault="00DC5F4E" w:rsidP="00DC5F4E">
            <w:pPr>
              <w:jc w:val="center"/>
            </w:pPr>
            <w:r>
              <w:rPr>
                <w:i/>
                <w:iCs/>
              </w:rPr>
              <w:t>2</w:t>
            </w:r>
          </w:p>
        </w:tc>
      </w:tr>
      <w:tr w:rsidR="00DC5F4E" w14:paraId="0F968672" w14:textId="77777777" w:rsidTr="00DC5F4E">
        <w:tc>
          <w:tcPr>
            <w:tcW w:w="0" w:type="auto"/>
          </w:tcPr>
          <w:p w14:paraId="7473C7A0" w14:textId="77777777" w:rsidR="00DC5F4E" w:rsidRDefault="00DC5F4E" w:rsidP="00535D4F">
            <w:r>
              <w:t>中程度の危害</w:t>
            </w:r>
          </w:p>
        </w:tc>
        <w:tc>
          <w:tcPr>
            <w:tcW w:w="0" w:type="auto"/>
            <w:vAlign w:val="center"/>
          </w:tcPr>
          <w:p w14:paraId="18BE4568" w14:textId="77777777" w:rsidR="00DC5F4E" w:rsidRDefault="00DC5F4E" w:rsidP="00DC5F4E">
            <w:pPr>
              <w:jc w:val="center"/>
            </w:pPr>
            <w:r>
              <w:rPr>
                <w:i/>
                <w:iCs/>
              </w:rPr>
              <w:t>3</w:t>
            </w:r>
          </w:p>
        </w:tc>
        <w:tc>
          <w:tcPr>
            <w:tcW w:w="0" w:type="auto"/>
            <w:vAlign w:val="center"/>
          </w:tcPr>
          <w:p w14:paraId="5679590F" w14:textId="77777777" w:rsidR="00DC5F4E" w:rsidRDefault="00DC5F4E" w:rsidP="00DC5F4E">
            <w:pPr>
              <w:jc w:val="center"/>
            </w:pPr>
            <w:r>
              <w:rPr>
                <w:i/>
                <w:iCs/>
              </w:rPr>
              <w:t>0</w:t>
            </w:r>
          </w:p>
        </w:tc>
        <w:tc>
          <w:tcPr>
            <w:tcW w:w="0" w:type="auto"/>
            <w:vAlign w:val="center"/>
          </w:tcPr>
          <w:p w14:paraId="085A69B9" w14:textId="77777777" w:rsidR="00DC5F4E" w:rsidRDefault="00DC5F4E" w:rsidP="00DC5F4E">
            <w:pPr>
              <w:jc w:val="center"/>
            </w:pPr>
            <w:r>
              <w:rPr>
                <w:i/>
                <w:iCs/>
              </w:rPr>
              <w:t>3</w:t>
            </w:r>
          </w:p>
        </w:tc>
      </w:tr>
      <w:tr w:rsidR="00DC5F4E" w14:paraId="66C4240C" w14:textId="77777777" w:rsidTr="00DC5F4E">
        <w:tc>
          <w:tcPr>
            <w:tcW w:w="0" w:type="auto"/>
          </w:tcPr>
          <w:p w14:paraId="1CB08BA6" w14:textId="77777777" w:rsidR="00DC5F4E" w:rsidRDefault="00DC5F4E" w:rsidP="00535D4F">
            <w:r>
              <w:t>軽微な危害</w:t>
            </w:r>
          </w:p>
        </w:tc>
        <w:tc>
          <w:tcPr>
            <w:tcW w:w="0" w:type="auto"/>
            <w:vAlign w:val="center"/>
          </w:tcPr>
          <w:p w14:paraId="3BEA16AD" w14:textId="77777777" w:rsidR="00DC5F4E" w:rsidRDefault="00DC5F4E" w:rsidP="00DC5F4E">
            <w:pPr>
              <w:jc w:val="center"/>
            </w:pPr>
            <w:r>
              <w:rPr>
                <w:i/>
                <w:iCs/>
              </w:rPr>
              <w:t>5</w:t>
            </w:r>
          </w:p>
        </w:tc>
        <w:tc>
          <w:tcPr>
            <w:tcW w:w="0" w:type="auto"/>
            <w:vAlign w:val="center"/>
          </w:tcPr>
          <w:p w14:paraId="1E74CD9B" w14:textId="77777777" w:rsidR="00DC5F4E" w:rsidRDefault="00DC5F4E" w:rsidP="00DC5F4E">
            <w:pPr>
              <w:jc w:val="center"/>
            </w:pPr>
            <w:r>
              <w:rPr>
                <w:i/>
                <w:iCs/>
              </w:rPr>
              <w:t>0</w:t>
            </w:r>
          </w:p>
        </w:tc>
        <w:tc>
          <w:tcPr>
            <w:tcW w:w="0" w:type="auto"/>
            <w:vAlign w:val="center"/>
          </w:tcPr>
          <w:p w14:paraId="02007639" w14:textId="77777777" w:rsidR="00DC5F4E" w:rsidRDefault="00DC5F4E" w:rsidP="00DC5F4E">
            <w:pPr>
              <w:jc w:val="center"/>
            </w:pPr>
            <w:r>
              <w:rPr>
                <w:i/>
                <w:iCs/>
              </w:rPr>
              <w:t>5</w:t>
            </w:r>
          </w:p>
        </w:tc>
      </w:tr>
    </w:tbl>
    <w:p w14:paraId="0DA7DB2C" w14:textId="77777777" w:rsidR="00DC5F4E" w:rsidRDefault="00DC5F4E" w:rsidP="00DC5F4E">
      <w:r>
        <w:rPr>
          <w:i/>
          <w:iCs/>
        </w:rPr>
        <w:t>※</w:t>
      </w:r>
      <w:r>
        <w:rPr>
          <w:i/>
          <w:iCs/>
        </w:rPr>
        <w:t>条件付き受容：ベネフィット</w:t>
      </w:r>
      <w:r>
        <w:rPr>
          <w:i/>
          <w:iCs/>
        </w:rPr>
        <w:t>/</w:t>
      </w:r>
      <w:r>
        <w:rPr>
          <w:i/>
          <w:iCs/>
        </w:rPr>
        <w:t>リスク分析により受容されたリスク</w:t>
      </w:r>
    </w:p>
    <w:p w14:paraId="5A82DE1B" w14:textId="77777777" w:rsidR="00DC5F4E" w:rsidRDefault="00DC5F4E" w:rsidP="00DC5F4E">
      <w:pPr>
        <w:pStyle w:val="23"/>
      </w:pPr>
      <w:r>
        <w:t>全体的な残留リスクの評価結果</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636"/>
        <w:gridCol w:w="2686"/>
        <w:gridCol w:w="4586"/>
        <w:gridCol w:w="3636"/>
      </w:tblGrid>
      <w:tr w:rsidR="00DC5F4E" w14:paraId="1C7BD62D" w14:textId="77777777" w:rsidTr="00DC5F4E">
        <w:tc>
          <w:tcPr>
            <w:tcW w:w="3636" w:type="dxa"/>
            <w:shd w:val="clear" w:color="auto" w:fill="DBE5F1" w:themeFill="accent1" w:themeFillTint="33"/>
          </w:tcPr>
          <w:p w14:paraId="698F8C3F" w14:textId="77777777" w:rsidR="00DC5F4E" w:rsidRPr="00DC5F4E" w:rsidRDefault="00DC5F4E" w:rsidP="00DC5F4E">
            <w:pPr>
              <w:jc w:val="center"/>
              <w:rPr>
                <w:b/>
                <w:bCs/>
              </w:rPr>
            </w:pPr>
            <w:r w:rsidRPr="00DC5F4E">
              <w:rPr>
                <w:b/>
                <w:bCs/>
              </w:rPr>
              <w:t>評価項目</w:t>
            </w:r>
          </w:p>
        </w:tc>
        <w:tc>
          <w:tcPr>
            <w:tcW w:w="2686" w:type="dxa"/>
            <w:shd w:val="clear" w:color="auto" w:fill="DBE5F1" w:themeFill="accent1" w:themeFillTint="33"/>
          </w:tcPr>
          <w:p w14:paraId="43042FF1" w14:textId="77777777" w:rsidR="00DC5F4E" w:rsidRPr="00DC5F4E" w:rsidRDefault="00DC5F4E" w:rsidP="00DC5F4E">
            <w:pPr>
              <w:jc w:val="center"/>
              <w:rPr>
                <w:b/>
                <w:bCs/>
              </w:rPr>
            </w:pPr>
            <w:r w:rsidRPr="00DC5F4E">
              <w:rPr>
                <w:b/>
                <w:bCs/>
              </w:rPr>
              <w:t>評価結果</w:t>
            </w:r>
          </w:p>
        </w:tc>
        <w:tc>
          <w:tcPr>
            <w:tcW w:w="4586" w:type="dxa"/>
            <w:shd w:val="clear" w:color="auto" w:fill="DBE5F1" w:themeFill="accent1" w:themeFillTint="33"/>
          </w:tcPr>
          <w:p w14:paraId="12B00F57" w14:textId="77777777" w:rsidR="00DC5F4E" w:rsidRPr="00DC5F4E" w:rsidRDefault="00DC5F4E" w:rsidP="00DC5F4E">
            <w:pPr>
              <w:jc w:val="center"/>
              <w:rPr>
                <w:b/>
                <w:bCs/>
              </w:rPr>
            </w:pPr>
            <w:r w:rsidRPr="00DC5F4E">
              <w:rPr>
                <w:b/>
                <w:bCs/>
              </w:rPr>
              <w:t>根拠・説明</w:t>
            </w:r>
          </w:p>
        </w:tc>
        <w:tc>
          <w:tcPr>
            <w:tcW w:w="3636" w:type="dxa"/>
            <w:shd w:val="clear" w:color="auto" w:fill="DBE5F1" w:themeFill="accent1" w:themeFillTint="33"/>
          </w:tcPr>
          <w:p w14:paraId="07492778" w14:textId="77777777" w:rsidR="00DC5F4E" w:rsidRPr="00DC5F4E" w:rsidRDefault="00DC5F4E" w:rsidP="00DC5F4E">
            <w:pPr>
              <w:jc w:val="center"/>
              <w:rPr>
                <w:b/>
                <w:bCs/>
              </w:rPr>
            </w:pPr>
            <w:r w:rsidRPr="00DC5F4E">
              <w:rPr>
                <w:b/>
                <w:bCs/>
              </w:rPr>
              <w:t>文書参照</w:t>
            </w:r>
          </w:p>
        </w:tc>
      </w:tr>
      <w:tr w:rsidR="00DC5F4E" w14:paraId="45A07889" w14:textId="77777777" w:rsidTr="00DC5F4E">
        <w:tc>
          <w:tcPr>
            <w:tcW w:w="3636" w:type="dxa"/>
          </w:tcPr>
          <w:p w14:paraId="55D43CEF" w14:textId="77777777" w:rsidR="00DC5F4E" w:rsidRDefault="00DC5F4E" w:rsidP="00535D4F">
            <w:r>
              <w:rPr>
                <w:b/>
                <w:bCs/>
              </w:rPr>
              <w:t>全体的な残留リスクレベル</w:t>
            </w:r>
          </w:p>
        </w:tc>
        <w:tc>
          <w:tcPr>
            <w:tcW w:w="2686" w:type="dxa"/>
          </w:tcPr>
          <w:p w14:paraId="4A328CB1" w14:textId="77777777" w:rsidR="00DC5F4E" w:rsidRDefault="00DC5F4E" w:rsidP="00535D4F">
            <w:r>
              <w:rPr>
                <w:i/>
                <w:iCs/>
              </w:rPr>
              <w:t>低～中</w:t>
            </w:r>
          </w:p>
        </w:tc>
        <w:tc>
          <w:tcPr>
            <w:tcW w:w="4586" w:type="dxa"/>
          </w:tcPr>
          <w:p w14:paraId="104C4369" w14:textId="77777777" w:rsidR="00DC5F4E" w:rsidRDefault="00DC5F4E" w:rsidP="00535D4F">
            <w:r>
              <w:rPr>
                <w:i/>
                <w:iCs/>
              </w:rPr>
              <w:t>致命的リスクなし、重大リスクは適切に管理</w:t>
            </w:r>
          </w:p>
        </w:tc>
        <w:tc>
          <w:tcPr>
            <w:tcW w:w="3636" w:type="dxa"/>
          </w:tcPr>
          <w:p w14:paraId="58C2D634" w14:textId="77777777" w:rsidR="00DC5F4E" w:rsidRDefault="00DC5F4E" w:rsidP="00535D4F">
            <w:r>
              <w:rPr>
                <w:i/>
                <w:iCs/>
              </w:rPr>
              <w:t>（例：</w:t>
            </w:r>
            <w:r>
              <w:rPr>
                <w:i/>
                <w:iCs/>
              </w:rPr>
              <w:t>ORA-REP-001</w:t>
            </w:r>
            <w:r>
              <w:rPr>
                <w:i/>
                <w:iCs/>
              </w:rPr>
              <w:t>）</w:t>
            </w:r>
          </w:p>
        </w:tc>
      </w:tr>
      <w:tr w:rsidR="00DC5F4E" w14:paraId="7DB0BDE6" w14:textId="77777777" w:rsidTr="00DC5F4E">
        <w:tc>
          <w:tcPr>
            <w:tcW w:w="3636" w:type="dxa"/>
          </w:tcPr>
          <w:p w14:paraId="383CEBF9" w14:textId="77777777" w:rsidR="00DC5F4E" w:rsidRDefault="00DC5F4E" w:rsidP="00535D4F">
            <w:r>
              <w:rPr>
                <w:b/>
                <w:bCs/>
              </w:rPr>
              <w:t>受容可能性の判定</w:t>
            </w:r>
          </w:p>
        </w:tc>
        <w:tc>
          <w:tcPr>
            <w:tcW w:w="2686" w:type="dxa"/>
          </w:tcPr>
          <w:p w14:paraId="14357EE2" w14:textId="77C6C939" w:rsidR="00DC5F4E" w:rsidRDefault="00DC5F4E" w:rsidP="00535D4F">
            <w:r>
              <w:rPr>
                <w:i/>
                <w:iCs/>
              </w:rPr>
              <w:t>☑</w:t>
            </w:r>
            <w:r>
              <w:rPr>
                <w:i/>
                <w:iCs/>
              </w:rPr>
              <w:t>受容可能</w:t>
            </w:r>
            <w:r>
              <w:rPr>
                <w:i/>
                <w:iCs/>
              </w:rPr>
              <w:t xml:space="preserve"> </w:t>
            </w:r>
            <w:r w:rsidRPr="00DC5F4E">
              <w:rPr>
                <w:rFonts w:ascii="ＭＳ 明朝" w:hAnsi="ＭＳ 明朝"/>
                <w:i/>
                <w:iCs/>
              </w:rPr>
              <w:t>□</w:t>
            </w:r>
            <w:r>
              <w:rPr>
                <w:i/>
                <w:iCs/>
              </w:rPr>
              <w:t>受容不可</w:t>
            </w:r>
          </w:p>
        </w:tc>
        <w:tc>
          <w:tcPr>
            <w:tcW w:w="4586" w:type="dxa"/>
          </w:tcPr>
          <w:p w14:paraId="63516C41" w14:textId="77777777" w:rsidR="00DC5F4E" w:rsidRDefault="00DC5F4E" w:rsidP="00535D4F">
            <w:r>
              <w:rPr>
                <w:i/>
                <w:iCs/>
              </w:rPr>
              <w:t>個別リスクすべて受容可能レベル</w:t>
            </w:r>
          </w:p>
        </w:tc>
        <w:tc>
          <w:tcPr>
            <w:tcW w:w="3636" w:type="dxa"/>
          </w:tcPr>
          <w:p w14:paraId="45B2F6BE" w14:textId="77777777" w:rsidR="00DC5F4E" w:rsidRDefault="00DC5F4E" w:rsidP="00535D4F">
            <w:r>
              <w:rPr>
                <w:i/>
                <w:iCs/>
              </w:rPr>
              <w:t>（例：</w:t>
            </w:r>
            <w:r>
              <w:rPr>
                <w:i/>
                <w:iCs/>
              </w:rPr>
              <w:t>RM</w:t>
            </w:r>
            <w:r>
              <w:rPr>
                <w:i/>
                <w:iCs/>
              </w:rPr>
              <w:t>基準書）</w:t>
            </w:r>
          </w:p>
        </w:tc>
      </w:tr>
      <w:tr w:rsidR="00DC5F4E" w14:paraId="0642B37A" w14:textId="77777777" w:rsidTr="00DC5F4E">
        <w:tc>
          <w:tcPr>
            <w:tcW w:w="3636" w:type="dxa"/>
          </w:tcPr>
          <w:p w14:paraId="00720975" w14:textId="77777777" w:rsidR="00DC5F4E" w:rsidRDefault="00DC5F4E" w:rsidP="00535D4F">
            <w:r>
              <w:rPr>
                <w:b/>
                <w:bCs/>
              </w:rPr>
              <w:t>追加のリスクコントロール</w:t>
            </w:r>
          </w:p>
        </w:tc>
        <w:tc>
          <w:tcPr>
            <w:tcW w:w="2686" w:type="dxa"/>
          </w:tcPr>
          <w:p w14:paraId="31E18C5F" w14:textId="65FDF1BC" w:rsidR="00DC5F4E" w:rsidRDefault="00DC5F4E" w:rsidP="00535D4F">
            <w:r>
              <w:rPr>
                <w:i/>
                <w:iCs/>
              </w:rPr>
              <w:t>☑</w:t>
            </w:r>
            <w:r>
              <w:rPr>
                <w:i/>
                <w:iCs/>
              </w:rPr>
              <w:t>不要</w:t>
            </w:r>
            <w:r>
              <w:rPr>
                <w:i/>
                <w:iCs/>
              </w:rPr>
              <w:t xml:space="preserve"> </w:t>
            </w:r>
            <w:r w:rsidRPr="00DC5F4E">
              <w:rPr>
                <w:rFonts w:ascii="ＭＳ 明朝" w:hAnsi="ＭＳ 明朝"/>
                <w:i/>
                <w:iCs/>
              </w:rPr>
              <w:t>□</w:t>
            </w:r>
            <w:r>
              <w:rPr>
                <w:i/>
                <w:iCs/>
              </w:rPr>
              <w:t>要検討</w:t>
            </w:r>
          </w:p>
        </w:tc>
        <w:tc>
          <w:tcPr>
            <w:tcW w:w="4586" w:type="dxa"/>
          </w:tcPr>
          <w:p w14:paraId="34D2DB33" w14:textId="77777777" w:rsidR="00DC5F4E" w:rsidRDefault="00DC5F4E" w:rsidP="00535D4F">
            <w:r>
              <w:rPr>
                <w:i/>
                <w:iCs/>
              </w:rPr>
              <w:t>現状の対策で十分</w:t>
            </w:r>
          </w:p>
        </w:tc>
        <w:tc>
          <w:tcPr>
            <w:tcW w:w="3636" w:type="dxa"/>
          </w:tcPr>
          <w:p w14:paraId="18300BD5" w14:textId="77777777" w:rsidR="00DC5F4E" w:rsidRDefault="00DC5F4E" w:rsidP="00535D4F">
            <w:r>
              <w:rPr>
                <w:i/>
                <w:iCs/>
              </w:rPr>
              <w:t>-</w:t>
            </w:r>
          </w:p>
        </w:tc>
      </w:tr>
      <w:tr w:rsidR="00DC5F4E" w14:paraId="5AEA1E50" w14:textId="77777777" w:rsidTr="00DC5F4E">
        <w:tc>
          <w:tcPr>
            <w:tcW w:w="3636" w:type="dxa"/>
          </w:tcPr>
          <w:p w14:paraId="47EBF6EB" w14:textId="77777777" w:rsidR="00DC5F4E" w:rsidRDefault="00DC5F4E" w:rsidP="00535D4F">
            <w:r>
              <w:rPr>
                <w:b/>
                <w:bCs/>
              </w:rPr>
              <w:t>使用上の注意事項への反映</w:t>
            </w:r>
          </w:p>
        </w:tc>
        <w:tc>
          <w:tcPr>
            <w:tcW w:w="2686" w:type="dxa"/>
          </w:tcPr>
          <w:p w14:paraId="426C8248" w14:textId="72E0E132" w:rsidR="00DC5F4E" w:rsidRDefault="00DC5F4E" w:rsidP="00535D4F">
            <w:r>
              <w:rPr>
                <w:i/>
                <w:iCs/>
              </w:rPr>
              <w:t>☑</w:t>
            </w:r>
            <w:r>
              <w:rPr>
                <w:i/>
                <w:iCs/>
              </w:rPr>
              <w:t>必要</w:t>
            </w:r>
            <w:r>
              <w:rPr>
                <w:i/>
                <w:iCs/>
              </w:rPr>
              <w:t xml:space="preserve"> </w:t>
            </w:r>
            <w:r w:rsidRPr="00DC5F4E">
              <w:rPr>
                <w:rFonts w:ascii="ＭＳ 明朝" w:hAnsi="ＭＳ 明朝"/>
                <w:i/>
                <w:iCs/>
              </w:rPr>
              <w:t>□</w:t>
            </w:r>
            <w:r>
              <w:rPr>
                <w:i/>
                <w:iCs/>
              </w:rPr>
              <w:t>不要</w:t>
            </w:r>
          </w:p>
        </w:tc>
        <w:tc>
          <w:tcPr>
            <w:tcW w:w="4586" w:type="dxa"/>
          </w:tcPr>
          <w:p w14:paraId="57CECB56" w14:textId="77777777" w:rsidR="00DC5F4E" w:rsidRDefault="00DC5F4E" w:rsidP="00535D4F">
            <w:r>
              <w:rPr>
                <w:i/>
                <w:iCs/>
              </w:rPr>
              <w:t>残留リスクを添付文書に記載</w:t>
            </w:r>
          </w:p>
        </w:tc>
        <w:tc>
          <w:tcPr>
            <w:tcW w:w="3636" w:type="dxa"/>
          </w:tcPr>
          <w:p w14:paraId="335B9183" w14:textId="77777777" w:rsidR="00DC5F4E" w:rsidRDefault="00DC5F4E" w:rsidP="00535D4F">
            <w:r>
              <w:rPr>
                <w:i/>
                <w:iCs/>
              </w:rPr>
              <w:t>（例：</w:t>
            </w:r>
            <w:r>
              <w:rPr>
                <w:i/>
                <w:iCs/>
              </w:rPr>
              <w:t>IFU-002</w:t>
            </w:r>
            <w:r>
              <w:rPr>
                <w:i/>
                <w:iCs/>
              </w:rPr>
              <w:t>）</w:t>
            </w:r>
          </w:p>
        </w:tc>
      </w:tr>
    </w:tbl>
    <w:p w14:paraId="6299C717" w14:textId="77777777" w:rsidR="00DC5F4E" w:rsidRDefault="00DC5F4E" w:rsidP="00DC5F4E">
      <w:r>
        <w:rPr>
          <w:i/>
          <w:iCs/>
        </w:rPr>
        <w:t>※</w:t>
      </w:r>
      <w:r>
        <w:rPr>
          <w:i/>
          <w:iCs/>
        </w:rPr>
        <w:t>全体的な残留リスクは、個別リスクの単純な合計ではなく、相互作用も考慮すること</w:t>
      </w:r>
    </w:p>
    <w:p w14:paraId="389CC054" w14:textId="77777777" w:rsidR="00DC5F4E" w:rsidRDefault="00DC5F4E">
      <w:pPr>
        <w:widowControl/>
        <w:jc w:val="left"/>
        <w:rPr>
          <w:b/>
          <w:kern w:val="2"/>
          <w:sz w:val="21"/>
          <w:szCs w:val="24"/>
        </w:rPr>
      </w:pPr>
      <w:r>
        <w:br w:type="page"/>
      </w:r>
    </w:p>
    <w:p w14:paraId="25B1FFB1" w14:textId="73FC7EE3" w:rsidR="00DC5F4E" w:rsidRDefault="00DC5F4E" w:rsidP="00DC5F4E">
      <w:pPr>
        <w:pStyle w:val="12"/>
      </w:pPr>
      <w:r>
        <w:lastRenderedPageBreak/>
        <w:t>リスクマネジメントレビュー（</w:t>
      </w:r>
      <w:r>
        <w:t xml:space="preserve">ISO 14971:2019 </w:t>
      </w:r>
      <w:r>
        <w:t>第</w:t>
      </w:r>
      <w:r>
        <w:t>9</w:t>
      </w:r>
      <w:r>
        <w:t>項）</w:t>
      </w:r>
    </w:p>
    <w:p w14:paraId="38AAE279" w14:textId="77777777" w:rsidR="00DC5F4E" w:rsidRDefault="00DC5F4E" w:rsidP="00DC5F4E">
      <w:pPr>
        <w:pStyle w:val="23"/>
      </w:pPr>
      <w:r>
        <w:t>リスクマネジメントレポート</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636"/>
        <w:gridCol w:w="2403"/>
        <w:gridCol w:w="4869"/>
        <w:gridCol w:w="3636"/>
      </w:tblGrid>
      <w:tr w:rsidR="00DC5F4E" w14:paraId="624A5A1F" w14:textId="77777777" w:rsidTr="00DC5F4E">
        <w:tc>
          <w:tcPr>
            <w:tcW w:w="3636" w:type="dxa"/>
            <w:shd w:val="clear" w:color="auto" w:fill="DBE5F1" w:themeFill="accent1" w:themeFillTint="33"/>
          </w:tcPr>
          <w:p w14:paraId="0EBF0624" w14:textId="77777777" w:rsidR="00DC5F4E" w:rsidRPr="00DC5F4E" w:rsidRDefault="00DC5F4E" w:rsidP="00DC5F4E">
            <w:pPr>
              <w:jc w:val="center"/>
              <w:rPr>
                <w:b/>
                <w:bCs/>
              </w:rPr>
            </w:pPr>
            <w:r w:rsidRPr="00DC5F4E">
              <w:rPr>
                <w:b/>
                <w:bCs/>
              </w:rPr>
              <w:t>レビュー項目</w:t>
            </w:r>
          </w:p>
        </w:tc>
        <w:tc>
          <w:tcPr>
            <w:tcW w:w="2403" w:type="dxa"/>
            <w:shd w:val="clear" w:color="auto" w:fill="DBE5F1" w:themeFill="accent1" w:themeFillTint="33"/>
          </w:tcPr>
          <w:p w14:paraId="515B3FCF" w14:textId="77777777" w:rsidR="00DC5F4E" w:rsidRPr="00DC5F4E" w:rsidRDefault="00DC5F4E" w:rsidP="00DC5F4E">
            <w:pPr>
              <w:jc w:val="center"/>
              <w:rPr>
                <w:b/>
                <w:bCs/>
              </w:rPr>
            </w:pPr>
            <w:r w:rsidRPr="00DC5F4E">
              <w:rPr>
                <w:b/>
                <w:bCs/>
              </w:rPr>
              <w:t>確認結果</w:t>
            </w:r>
          </w:p>
        </w:tc>
        <w:tc>
          <w:tcPr>
            <w:tcW w:w="4869" w:type="dxa"/>
            <w:shd w:val="clear" w:color="auto" w:fill="DBE5F1" w:themeFill="accent1" w:themeFillTint="33"/>
          </w:tcPr>
          <w:p w14:paraId="34ABD2E6" w14:textId="77777777" w:rsidR="00DC5F4E" w:rsidRPr="00DC5F4E" w:rsidRDefault="00DC5F4E" w:rsidP="00DC5F4E">
            <w:pPr>
              <w:jc w:val="center"/>
              <w:rPr>
                <w:b/>
                <w:bCs/>
              </w:rPr>
            </w:pPr>
            <w:r w:rsidRPr="00DC5F4E">
              <w:rPr>
                <w:b/>
                <w:bCs/>
              </w:rPr>
              <w:t>コメント</w:t>
            </w:r>
          </w:p>
        </w:tc>
        <w:tc>
          <w:tcPr>
            <w:tcW w:w="3636" w:type="dxa"/>
            <w:shd w:val="clear" w:color="auto" w:fill="DBE5F1" w:themeFill="accent1" w:themeFillTint="33"/>
          </w:tcPr>
          <w:p w14:paraId="3EC68E35" w14:textId="77777777" w:rsidR="00DC5F4E" w:rsidRPr="00DC5F4E" w:rsidRDefault="00DC5F4E" w:rsidP="00DC5F4E">
            <w:pPr>
              <w:jc w:val="center"/>
              <w:rPr>
                <w:b/>
                <w:bCs/>
              </w:rPr>
            </w:pPr>
            <w:r w:rsidRPr="00DC5F4E">
              <w:rPr>
                <w:b/>
                <w:bCs/>
              </w:rPr>
              <w:t>確認者</w:t>
            </w:r>
          </w:p>
        </w:tc>
      </w:tr>
      <w:tr w:rsidR="00DC5F4E" w14:paraId="44AF29ED" w14:textId="77777777" w:rsidTr="00DC5F4E">
        <w:tc>
          <w:tcPr>
            <w:tcW w:w="3636" w:type="dxa"/>
          </w:tcPr>
          <w:p w14:paraId="5970536B" w14:textId="77777777" w:rsidR="00DC5F4E" w:rsidRDefault="00DC5F4E" w:rsidP="00535D4F">
            <w:r>
              <w:t>リスクマネジメント計画の実行</w:t>
            </w:r>
          </w:p>
        </w:tc>
        <w:tc>
          <w:tcPr>
            <w:tcW w:w="2403" w:type="dxa"/>
          </w:tcPr>
          <w:p w14:paraId="453D08E3" w14:textId="13CEB83F" w:rsidR="00DC5F4E" w:rsidRDefault="00DC5F4E" w:rsidP="00535D4F">
            <w:r>
              <w:rPr>
                <w:i/>
                <w:iCs/>
              </w:rPr>
              <w:t>☑</w:t>
            </w:r>
            <w:r>
              <w:rPr>
                <w:i/>
                <w:iCs/>
              </w:rPr>
              <w:t>適切</w:t>
            </w:r>
            <w:r>
              <w:rPr>
                <w:i/>
                <w:iCs/>
              </w:rPr>
              <w:t xml:space="preserve"> </w:t>
            </w:r>
            <w:r w:rsidRPr="00DC5F4E">
              <w:rPr>
                <w:rFonts w:ascii="ＭＳ 明朝" w:hAnsi="ＭＳ 明朝"/>
                <w:i/>
                <w:iCs/>
              </w:rPr>
              <w:t>□</w:t>
            </w:r>
            <w:r>
              <w:rPr>
                <w:i/>
                <w:iCs/>
              </w:rPr>
              <w:t>要改善</w:t>
            </w:r>
          </w:p>
        </w:tc>
        <w:tc>
          <w:tcPr>
            <w:tcW w:w="4869" w:type="dxa"/>
          </w:tcPr>
          <w:p w14:paraId="518ABE36" w14:textId="77777777" w:rsidR="00DC5F4E" w:rsidRDefault="00DC5F4E" w:rsidP="00535D4F">
            <w:r>
              <w:rPr>
                <w:i/>
                <w:iCs/>
              </w:rPr>
              <w:t>計画通り実施、追加分析も完了</w:t>
            </w:r>
          </w:p>
        </w:tc>
        <w:tc>
          <w:tcPr>
            <w:tcW w:w="3636" w:type="dxa"/>
          </w:tcPr>
          <w:p w14:paraId="52AFFDF9" w14:textId="77777777" w:rsidR="00DC5F4E" w:rsidRDefault="00DC5F4E" w:rsidP="00535D4F">
            <w:r>
              <w:rPr>
                <w:i/>
                <w:iCs/>
              </w:rPr>
              <w:t>RM</w:t>
            </w:r>
            <w:r>
              <w:rPr>
                <w:i/>
                <w:iCs/>
              </w:rPr>
              <w:t>責任者：田中</w:t>
            </w:r>
          </w:p>
        </w:tc>
      </w:tr>
      <w:tr w:rsidR="00DC5F4E" w14:paraId="57ED4FD9" w14:textId="77777777" w:rsidTr="00DC5F4E">
        <w:tc>
          <w:tcPr>
            <w:tcW w:w="3636" w:type="dxa"/>
          </w:tcPr>
          <w:p w14:paraId="0EE8353A" w14:textId="77777777" w:rsidR="00DC5F4E" w:rsidRDefault="00DC5F4E" w:rsidP="00535D4F">
            <w:r>
              <w:t>リスク分析の網羅性</w:t>
            </w:r>
          </w:p>
        </w:tc>
        <w:tc>
          <w:tcPr>
            <w:tcW w:w="2403" w:type="dxa"/>
          </w:tcPr>
          <w:p w14:paraId="7D4EBA86" w14:textId="2F9E6235" w:rsidR="00DC5F4E" w:rsidRDefault="00DC5F4E" w:rsidP="00535D4F">
            <w:r>
              <w:rPr>
                <w:i/>
                <w:iCs/>
              </w:rPr>
              <w:t>☑</w:t>
            </w:r>
            <w:r>
              <w:rPr>
                <w:i/>
                <w:iCs/>
              </w:rPr>
              <w:t>十分</w:t>
            </w:r>
            <w:r>
              <w:rPr>
                <w:i/>
                <w:iCs/>
              </w:rPr>
              <w:t xml:space="preserve"> </w:t>
            </w:r>
            <w:r w:rsidRPr="00DC5F4E">
              <w:rPr>
                <w:rFonts w:ascii="ＭＳ 明朝" w:hAnsi="ＭＳ 明朝"/>
                <w:i/>
                <w:iCs/>
              </w:rPr>
              <w:t>□</w:t>
            </w:r>
            <w:r>
              <w:rPr>
                <w:i/>
                <w:iCs/>
              </w:rPr>
              <w:t>不十分</w:t>
            </w:r>
          </w:p>
        </w:tc>
        <w:tc>
          <w:tcPr>
            <w:tcW w:w="4869" w:type="dxa"/>
          </w:tcPr>
          <w:p w14:paraId="50569952" w14:textId="77777777" w:rsidR="00DC5F4E" w:rsidRDefault="00DC5F4E" w:rsidP="00535D4F">
            <w:r>
              <w:rPr>
                <w:i/>
                <w:iCs/>
              </w:rPr>
              <w:t>ISO 14971</w:t>
            </w:r>
            <w:r>
              <w:rPr>
                <w:i/>
                <w:iCs/>
              </w:rPr>
              <w:t>附属書</w:t>
            </w:r>
            <w:r>
              <w:rPr>
                <w:i/>
                <w:iCs/>
              </w:rPr>
              <w:t>C</w:t>
            </w:r>
            <w:r>
              <w:rPr>
                <w:i/>
                <w:iCs/>
              </w:rPr>
              <w:t>に基づき網羅的に実施</w:t>
            </w:r>
          </w:p>
        </w:tc>
        <w:tc>
          <w:tcPr>
            <w:tcW w:w="3636" w:type="dxa"/>
          </w:tcPr>
          <w:p w14:paraId="2544B555" w14:textId="77777777" w:rsidR="00DC5F4E" w:rsidRDefault="00DC5F4E" w:rsidP="00535D4F">
            <w:r>
              <w:rPr>
                <w:i/>
                <w:iCs/>
              </w:rPr>
              <w:t>設計責任者：佐藤</w:t>
            </w:r>
          </w:p>
        </w:tc>
      </w:tr>
      <w:tr w:rsidR="00DC5F4E" w14:paraId="359FD92C" w14:textId="77777777" w:rsidTr="00DC5F4E">
        <w:tc>
          <w:tcPr>
            <w:tcW w:w="3636" w:type="dxa"/>
          </w:tcPr>
          <w:p w14:paraId="461D2D18" w14:textId="77777777" w:rsidR="00DC5F4E" w:rsidRDefault="00DC5F4E" w:rsidP="00535D4F">
            <w:r>
              <w:t>リスク評価の妥当性</w:t>
            </w:r>
          </w:p>
        </w:tc>
        <w:tc>
          <w:tcPr>
            <w:tcW w:w="2403" w:type="dxa"/>
          </w:tcPr>
          <w:p w14:paraId="6857D5D2" w14:textId="7569F2ED" w:rsidR="00DC5F4E" w:rsidRDefault="00DC5F4E" w:rsidP="00535D4F">
            <w:r>
              <w:rPr>
                <w:i/>
                <w:iCs/>
              </w:rPr>
              <w:t>☑</w:t>
            </w:r>
            <w:r>
              <w:rPr>
                <w:i/>
                <w:iCs/>
              </w:rPr>
              <w:t>妥当</w:t>
            </w:r>
            <w:r>
              <w:rPr>
                <w:i/>
                <w:iCs/>
              </w:rPr>
              <w:t xml:space="preserve"> </w:t>
            </w:r>
            <w:r w:rsidRPr="00DC5F4E">
              <w:rPr>
                <w:rFonts w:ascii="ＭＳ 明朝" w:hAnsi="ＭＳ 明朝"/>
                <w:i/>
                <w:iCs/>
              </w:rPr>
              <w:t>□</w:t>
            </w:r>
            <w:r>
              <w:rPr>
                <w:i/>
                <w:iCs/>
              </w:rPr>
              <w:t>要再評価</w:t>
            </w:r>
          </w:p>
        </w:tc>
        <w:tc>
          <w:tcPr>
            <w:tcW w:w="4869" w:type="dxa"/>
          </w:tcPr>
          <w:p w14:paraId="0CB2CCE8" w14:textId="77777777" w:rsidR="00DC5F4E" w:rsidRDefault="00DC5F4E" w:rsidP="00535D4F">
            <w:r>
              <w:rPr>
                <w:i/>
                <w:iCs/>
              </w:rPr>
              <w:t>評価基準に従い一貫性を持って評価</w:t>
            </w:r>
          </w:p>
        </w:tc>
        <w:tc>
          <w:tcPr>
            <w:tcW w:w="3636" w:type="dxa"/>
          </w:tcPr>
          <w:p w14:paraId="426B9E2C" w14:textId="77777777" w:rsidR="00DC5F4E" w:rsidRDefault="00DC5F4E" w:rsidP="00535D4F">
            <w:r>
              <w:rPr>
                <w:i/>
                <w:iCs/>
              </w:rPr>
              <w:t>QA</w:t>
            </w:r>
            <w:r>
              <w:rPr>
                <w:i/>
                <w:iCs/>
              </w:rPr>
              <w:t>責任者：高橋</w:t>
            </w:r>
          </w:p>
        </w:tc>
      </w:tr>
      <w:tr w:rsidR="00DC5F4E" w14:paraId="40706BA9" w14:textId="77777777" w:rsidTr="00DC5F4E">
        <w:tc>
          <w:tcPr>
            <w:tcW w:w="3636" w:type="dxa"/>
          </w:tcPr>
          <w:p w14:paraId="505B48FF" w14:textId="77777777" w:rsidR="00DC5F4E" w:rsidRDefault="00DC5F4E" w:rsidP="00535D4F">
            <w:r>
              <w:t>リスクコントロールの有効性</w:t>
            </w:r>
          </w:p>
        </w:tc>
        <w:tc>
          <w:tcPr>
            <w:tcW w:w="2403" w:type="dxa"/>
          </w:tcPr>
          <w:p w14:paraId="590C3A93" w14:textId="2282F03E" w:rsidR="00DC5F4E" w:rsidRDefault="00DC5F4E" w:rsidP="00535D4F">
            <w:r>
              <w:rPr>
                <w:i/>
                <w:iCs/>
              </w:rPr>
              <w:t>☑</w:t>
            </w:r>
            <w:r>
              <w:rPr>
                <w:i/>
                <w:iCs/>
              </w:rPr>
              <w:t>有効</w:t>
            </w:r>
            <w:r>
              <w:rPr>
                <w:i/>
                <w:iCs/>
              </w:rPr>
              <w:t xml:space="preserve"> </w:t>
            </w:r>
            <w:r w:rsidRPr="00DC5F4E">
              <w:rPr>
                <w:rFonts w:ascii="ＭＳ 明朝" w:hAnsi="ＭＳ 明朝"/>
                <w:i/>
                <w:iCs/>
              </w:rPr>
              <w:t>□</w:t>
            </w:r>
            <w:r>
              <w:rPr>
                <w:i/>
                <w:iCs/>
              </w:rPr>
              <w:t>要改善</w:t>
            </w:r>
          </w:p>
        </w:tc>
        <w:tc>
          <w:tcPr>
            <w:tcW w:w="4869" w:type="dxa"/>
          </w:tcPr>
          <w:p w14:paraId="452FEE5F" w14:textId="77777777" w:rsidR="00DC5F4E" w:rsidRDefault="00DC5F4E" w:rsidP="00535D4F">
            <w:r>
              <w:rPr>
                <w:i/>
                <w:iCs/>
              </w:rPr>
              <w:t>全検証完了、有効性確認済み</w:t>
            </w:r>
          </w:p>
        </w:tc>
        <w:tc>
          <w:tcPr>
            <w:tcW w:w="3636" w:type="dxa"/>
          </w:tcPr>
          <w:p w14:paraId="5AD88B9A" w14:textId="77777777" w:rsidR="00DC5F4E" w:rsidRDefault="00DC5F4E" w:rsidP="00535D4F">
            <w:r>
              <w:rPr>
                <w:i/>
                <w:iCs/>
              </w:rPr>
              <w:t>検証責任者：山田</w:t>
            </w:r>
          </w:p>
        </w:tc>
      </w:tr>
      <w:tr w:rsidR="00DC5F4E" w14:paraId="50F45B7D" w14:textId="77777777" w:rsidTr="00DC5F4E">
        <w:tc>
          <w:tcPr>
            <w:tcW w:w="3636" w:type="dxa"/>
          </w:tcPr>
          <w:p w14:paraId="33DF0EA2" w14:textId="77777777" w:rsidR="00DC5F4E" w:rsidRDefault="00DC5F4E" w:rsidP="00535D4F">
            <w:r>
              <w:t>残留リスクの受容可能性</w:t>
            </w:r>
          </w:p>
        </w:tc>
        <w:tc>
          <w:tcPr>
            <w:tcW w:w="2403" w:type="dxa"/>
          </w:tcPr>
          <w:p w14:paraId="0F412755" w14:textId="0CBEE504" w:rsidR="00DC5F4E" w:rsidRDefault="00DC5F4E" w:rsidP="00535D4F">
            <w:r>
              <w:rPr>
                <w:i/>
                <w:iCs/>
              </w:rPr>
              <w:t>☑</w:t>
            </w:r>
            <w:r>
              <w:rPr>
                <w:i/>
                <w:iCs/>
              </w:rPr>
              <w:t>受容可能</w:t>
            </w:r>
            <w:r>
              <w:rPr>
                <w:i/>
                <w:iCs/>
              </w:rPr>
              <w:t xml:space="preserve"> </w:t>
            </w:r>
            <w:r w:rsidRPr="00DC5F4E">
              <w:rPr>
                <w:rFonts w:ascii="ＭＳ 明朝" w:hAnsi="ＭＳ 明朝"/>
                <w:i/>
                <w:iCs/>
              </w:rPr>
              <w:t>□</w:t>
            </w:r>
            <w:r>
              <w:rPr>
                <w:i/>
                <w:iCs/>
              </w:rPr>
              <w:t>受容不可</w:t>
            </w:r>
          </w:p>
        </w:tc>
        <w:tc>
          <w:tcPr>
            <w:tcW w:w="4869" w:type="dxa"/>
          </w:tcPr>
          <w:p w14:paraId="518EB07C" w14:textId="77777777" w:rsidR="00DC5F4E" w:rsidRDefault="00DC5F4E" w:rsidP="00535D4F">
            <w:r>
              <w:rPr>
                <w:i/>
                <w:iCs/>
              </w:rPr>
              <w:t>すべて受容可能レベルに低減</w:t>
            </w:r>
          </w:p>
        </w:tc>
        <w:tc>
          <w:tcPr>
            <w:tcW w:w="3636" w:type="dxa"/>
          </w:tcPr>
          <w:p w14:paraId="6A155F42" w14:textId="77777777" w:rsidR="00DC5F4E" w:rsidRDefault="00DC5F4E" w:rsidP="00535D4F">
            <w:r>
              <w:rPr>
                <w:i/>
                <w:iCs/>
              </w:rPr>
              <w:t>医療機器責任者：伊藤</w:t>
            </w:r>
          </w:p>
        </w:tc>
      </w:tr>
      <w:tr w:rsidR="00DC5F4E" w14:paraId="7C587D2F" w14:textId="77777777" w:rsidTr="00DC5F4E">
        <w:tc>
          <w:tcPr>
            <w:tcW w:w="3636" w:type="dxa"/>
          </w:tcPr>
          <w:p w14:paraId="4966B58F" w14:textId="77777777" w:rsidR="00DC5F4E" w:rsidRDefault="00DC5F4E" w:rsidP="00535D4F">
            <w:r>
              <w:t>全体的な残留リスク</w:t>
            </w:r>
          </w:p>
        </w:tc>
        <w:tc>
          <w:tcPr>
            <w:tcW w:w="2403" w:type="dxa"/>
          </w:tcPr>
          <w:p w14:paraId="044FFF0D" w14:textId="356517F1" w:rsidR="00DC5F4E" w:rsidRDefault="00DC5F4E" w:rsidP="00535D4F">
            <w:r>
              <w:rPr>
                <w:i/>
                <w:iCs/>
              </w:rPr>
              <w:t>☑</w:t>
            </w:r>
            <w:r>
              <w:rPr>
                <w:i/>
                <w:iCs/>
              </w:rPr>
              <w:t>受容可能</w:t>
            </w:r>
            <w:r>
              <w:rPr>
                <w:i/>
                <w:iCs/>
              </w:rPr>
              <w:t xml:space="preserve"> </w:t>
            </w:r>
            <w:r w:rsidRPr="00DC5F4E">
              <w:rPr>
                <w:rFonts w:ascii="ＭＳ 明朝" w:hAnsi="ＭＳ 明朝"/>
                <w:i/>
                <w:iCs/>
              </w:rPr>
              <w:t>□</w:t>
            </w:r>
            <w:r>
              <w:rPr>
                <w:i/>
                <w:iCs/>
              </w:rPr>
              <w:t>受容不可</w:t>
            </w:r>
          </w:p>
        </w:tc>
        <w:tc>
          <w:tcPr>
            <w:tcW w:w="4869" w:type="dxa"/>
          </w:tcPr>
          <w:p w14:paraId="0BF84FDF" w14:textId="77777777" w:rsidR="00DC5F4E" w:rsidRDefault="00DC5F4E" w:rsidP="00535D4F">
            <w:r>
              <w:rPr>
                <w:i/>
                <w:iCs/>
              </w:rPr>
              <w:t>医療上のベネフィットが上回る</w:t>
            </w:r>
          </w:p>
        </w:tc>
        <w:tc>
          <w:tcPr>
            <w:tcW w:w="3636" w:type="dxa"/>
          </w:tcPr>
          <w:p w14:paraId="501CCFB0" w14:textId="77777777" w:rsidR="00DC5F4E" w:rsidRDefault="00DC5F4E" w:rsidP="00535D4F">
            <w:r>
              <w:rPr>
                <w:i/>
                <w:iCs/>
              </w:rPr>
              <w:t>経営責任者：渡辺</w:t>
            </w:r>
          </w:p>
        </w:tc>
      </w:tr>
      <w:tr w:rsidR="00DC5F4E" w14:paraId="542459F3" w14:textId="77777777" w:rsidTr="00DC5F4E">
        <w:tc>
          <w:tcPr>
            <w:tcW w:w="3636" w:type="dxa"/>
          </w:tcPr>
          <w:p w14:paraId="69C763A4" w14:textId="77777777" w:rsidR="00DC5F4E" w:rsidRDefault="00DC5F4E" w:rsidP="00535D4F">
            <w:r>
              <w:t>リスクマネジメントファイルの完全性</w:t>
            </w:r>
          </w:p>
        </w:tc>
        <w:tc>
          <w:tcPr>
            <w:tcW w:w="2403" w:type="dxa"/>
          </w:tcPr>
          <w:p w14:paraId="21467641" w14:textId="781795ED" w:rsidR="00DC5F4E" w:rsidRDefault="00DC5F4E" w:rsidP="00535D4F">
            <w:r>
              <w:rPr>
                <w:i/>
                <w:iCs/>
              </w:rPr>
              <w:t>☑</w:t>
            </w:r>
            <w:r>
              <w:rPr>
                <w:i/>
                <w:iCs/>
              </w:rPr>
              <w:t>完全</w:t>
            </w:r>
            <w:r>
              <w:rPr>
                <w:i/>
                <w:iCs/>
              </w:rPr>
              <w:t xml:space="preserve"> </w:t>
            </w:r>
            <w:r w:rsidRPr="00DC5F4E">
              <w:rPr>
                <w:rFonts w:ascii="ＭＳ 明朝" w:hAnsi="ＭＳ 明朝"/>
                <w:i/>
                <w:iCs/>
              </w:rPr>
              <w:t>□</w:t>
            </w:r>
            <w:r>
              <w:rPr>
                <w:i/>
                <w:iCs/>
              </w:rPr>
              <w:t>要追加</w:t>
            </w:r>
          </w:p>
        </w:tc>
        <w:tc>
          <w:tcPr>
            <w:tcW w:w="4869" w:type="dxa"/>
          </w:tcPr>
          <w:p w14:paraId="27334FC4" w14:textId="77777777" w:rsidR="00DC5F4E" w:rsidRDefault="00DC5F4E" w:rsidP="00535D4F">
            <w:r>
              <w:rPr>
                <w:i/>
                <w:iCs/>
              </w:rPr>
              <w:t>全要求事項を満たす記録完備</w:t>
            </w:r>
          </w:p>
        </w:tc>
        <w:tc>
          <w:tcPr>
            <w:tcW w:w="3636" w:type="dxa"/>
          </w:tcPr>
          <w:p w14:paraId="7687D5DC" w14:textId="77777777" w:rsidR="00DC5F4E" w:rsidRDefault="00DC5F4E" w:rsidP="00535D4F">
            <w:r>
              <w:rPr>
                <w:i/>
                <w:iCs/>
              </w:rPr>
              <w:t>文書管理責任者：中村</w:t>
            </w:r>
          </w:p>
        </w:tc>
      </w:tr>
    </w:tbl>
    <w:p w14:paraId="1817738A" w14:textId="77777777" w:rsidR="00DC5F4E" w:rsidRDefault="00DC5F4E" w:rsidP="00DC5F4E">
      <w:pPr>
        <w:pStyle w:val="23"/>
      </w:pPr>
      <w:r>
        <w:t>商用リリース前の最終判定</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636"/>
        <w:gridCol w:w="3636"/>
        <w:gridCol w:w="3636"/>
        <w:gridCol w:w="3636"/>
      </w:tblGrid>
      <w:tr w:rsidR="00DC5F4E" w14:paraId="58452B5D" w14:textId="77777777" w:rsidTr="00DC5F4E">
        <w:tc>
          <w:tcPr>
            <w:tcW w:w="3636" w:type="dxa"/>
            <w:shd w:val="clear" w:color="auto" w:fill="DBE5F1" w:themeFill="accent1" w:themeFillTint="33"/>
          </w:tcPr>
          <w:p w14:paraId="56B83F3C" w14:textId="77777777" w:rsidR="00DC5F4E" w:rsidRPr="00DC5F4E" w:rsidRDefault="00DC5F4E" w:rsidP="00DC5F4E">
            <w:pPr>
              <w:jc w:val="center"/>
              <w:rPr>
                <w:b/>
                <w:bCs/>
              </w:rPr>
            </w:pPr>
            <w:r w:rsidRPr="00DC5F4E">
              <w:rPr>
                <w:b/>
                <w:bCs/>
              </w:rPr>
              <w:t>判定項目</w:t>
            </w:r>
          </w:p>
        </w:tc>
        <w:tc>
          <w:tcPr>
            <w:tcW w:w="3636" w:type="dxa"/>
            <w:shd w:val="clear" w:color="auto" w:fill="DBE5F1" w:themeFill="accent1" w:themeFillTint="33"/>
          </w:tcPr>
          <w:p w14:paraId="755ED349" w14:textId="77777777" w:rsidR="00DC5F4E" w:rsidRPr="00DC5F4E" w:rsidRDefault="00DC5F4E" w:rsidP="00DC5F4E">
            <w:pPr>
              <w:jc w:val="center"/>
              <w:rPr>
                <w:b/>
                <w:bCs/>
              </w:rPr>
            </w:pPr>
            <w:r w:rsidRPr="00DC5F4E">
              <w:rPr>
                <w:b/>
                <w:bCs/>
              </w:rPr>
              <w:t>判定結果</w:t>
            </w:r>
          </w:p>
        </w:tc>
        <w:tc>
          <w:tcPr>
            <w:tcW w:w="3636" w:type="dxa"/>
            <w:shd w:val="clear" w:color="auto" w:fill="DBE5F1" w:themeFill="accent1" w:themeFillTint="33"/>
          </w:tcPr>
          <w:p w14:paraId="51DC8656" w14:textId="77777777" w:rsidR="00DC5F4E" w:rsidRPr="00DC5F4E" w:rsidRDefault="00DC5F4E" w:rsidP="00DC5F4E">
            <w:pPr>
              <w:jc w:val="center"/>
              <w:rPr>
                <w:b/>
                <w:bCs/>
              </w:rPr>
            </w:pPr>
            <w:r w:rsidRPr="00DC5F4E">
              <w:rPr>
                <w:b/>
                <w:bCs/>
              </w:rPr>
              <w:t>承認者署名</w:t>
            </w:r>
          </w:p>
        </w:tc>
        <w:tc>
          <w:tcPr>
            <w:tcW w:w="3636" w:type="dxa"/>
            <w:shd w:val="clear" w:color="auto" w:fill="DBE5F1" w:themeFill="accent1" w:themeFillTint="33"/>
          </w:tcPr>
          <w:p w14:paraId="141A83F6" w14:textId="77777777" w:rsidR="00DC5F4E" w:rsidRPr="00DC5F4E" w:rsidRDefault="00DC5F4E" w:rsidP="00DC5F4E">
            <w:pPr>
              <w:jc w:val="center"/>
              <w:rPr>
                <w:b/>
                <w:bCs/>
              </w:rPr>
            </w:pPr>
            <w:r w:rsidRPr="00DC5F4E">
              <w:rPr>
                <w:b/>
                <w:bCs/>
              </w:rPr>
              <w:t>承認日</w:t>
            </w:r>
          </w:p>
        </w:tc>
      </w:tr>
      <w:tr w:rsidR="00DC5F4E" w14:paraId="163AC094" w14:textId="77777777" w:rsidTr="00DC5F4E">
        <w:tc>
          <w:tcPr>
            <w:tcW w:w="3636" w:type="dxa"/>
          </w:tcPr>
          <w:p w14:paraId="709D750F" w14:textId="77777777" w:rsidR="00DC5F4E" w:rsidRDefault="00DC5F4E" w:rsidP="00535D4F">
            <w:r>
              <w:rPr>
                <w:b/>
                <w:bCs/>
              </w:rPr>
              <w:t>リスクマネジメント活動の完了</w:t>
            </w:r>
          </w:p>
        </w:tc>
        <w:tc>
          <w:tcPr>
            <w:tcW w:w="3636" w:type="dxa"/>
          </w:tcPr>
          <w:p w14:paraId="63A0BE54" w14:textId="0F6211CE" w:rsidR="00DC5F4E" w:rsidRDefault="00DC5F4E" w:rsidP="00535D4F">
            <w:r>
              <w:rPr>
                <w:i/>
                <w:iCs/>
              </w:rPr>
              <w:t>☑</w:t>
            </w:r>
            <w:r>
              <w:rPr>
                <w:i/>
                <w:iCs/>
              </w:rPr>
              <w:t>承認</w:t>
            </w:r>
            <w:r>
              <w:rPr>
                <w:i/>
                <w:iCs/>
              </w:rPr>
              <w:t xml:space="preserve"> </w:t>
            </w:r>
            <w:r w:rsidRPr="00DC5F4E">
              <w:rPr>
                <w:rFonts w:ascii="ＭＳ 明朝" w:hAnsi="ＭＳ 明朝"/>
                <w:i/>
                <w:iCs/>
              </w:rPr>
              <w:t>□</w:t>
            </w:r>
            <w:r>
              <w:rPr>
                <w:i/>
                <w:iCs/>
              </w:rPr>
              <w:t>否認</w:t>
            </w:r>
          </w:p>
        </w:tc>
        <w:tc>
          <w:tcPr>
            <w:tcW w:w="3636" w:type="dxa"/>
          </w:tcPr>
          <w:p w14:paraId="28B27C5A" w14:textId="77777777" w:rsidR="00DC5F4E" w:rsidRDefault="00DC5F4E" w:rsidP="00535D4F">
            <w:r>
              <w:rPr>
                <w:i/>
                <w:iCs/>
              </w:rPr>
              <w:t>経営責任者：渡辺</w:t>
            </w:r>
          </w:p>
        </w:tc>
        <w:tc>
          <w:tcPr>
            <w:tcW w:w="3636" w:type="dxa"/>
          </w:tcPr>
          <w:p w14:paraId="62594862" w14:textId="77777777" w:rsidR="00DC5F4E" w:rsidRDefault="00DC5F4E" w:rsidP="00535D4F">
            <w:r>
              <w:rPr>
                <w:i/>
                <w:iCs/>
              </w:rPr>
              <w:t>2025/3/30</w:t>
            </w:r>
          </w:p>
        </w:tc>
      </w:tr>
      <w:tr w:rsidR="00DC5F4E" w14:paraId="788001B7" w14:textId="77777777" w:rsidTr="00DC5F4E">
        <w:tc>
          <w:tcPr>
            <w:tcW w:w="3636" w:type="dxa"/>
          </w:tcPr>
          <w:p w14:paraId="66FAB399" w14:textId="77777777" w:rsidR="00DC5F4E" w:rsidRDefault="00DC5F4E" w:rsidP="00535D4F">
            <w:r>
              <w:rPr>
                <w:b/>
                <w:bCs/>
              </w:rPr>
              <w:t>商用リリースの可否</w:t>
            </w:r>
          </w:p>
        </w:tc>
        <w:tc>
          <w:tcPr>
            <w:tcW w:w="3636" w:type="dxa"/>
          </w:tcPr>
          <w:p w14:paraId="3AC8D983" w14:textId="1ABAD686" w:rsidR="00DC5F4E" w:rsidRDefault="00DC5F4E" w:rsidP="00535D4F">
            <w:r>
              <w:rPr>
                <w:i/>
                <w:iCs/>
              </w:rPr>
              <w:t>☑</w:t>
            </w:r>
            <w:r>
              <w:rPr>
                <w:i/>
                <w:iCs/>
              </w:rPr>
              <w:t>可</w:t>
            </w:r>
            <w:r>
              <w:rPr>
                <w:i/>
                <w:iCs/>
              </w:rPr>
              <w:t xml:space="preserve"> </w:t>
            </w:r>
            <w:r w:rsidRPr="00DC5F4E">
              <w:rPr>
                <w:rFonts w:ascii="ＭＳ 明朝" w:hAnsi="ＭＳ 明朝"/>
                <w:i/>
                <w:iCs/>
              </w:rPr>
              <w:t>□</w:t>
            </w:r>
            <w:r>
              <w:rPr>
                <w:i/>
                <w:iCs/>
              </w:rPr>
              <w:t>否</w:t>
            </w:r>
          </w:p>
        </w:tc>
        <w:tc>
          <w:tcPr>
            <w:tcW w:w="3636" w:type="dxa"/>
          </w:tcPr>
          <w:p w14:paraId="464D43C4" w14:textId="77777777" w:rsidR="00DC5F4E" w:rsidRDefault="00DC5F4E" w:rsidP="00535D4F">
            <w:r>
              <w:rPr>
                <w:i/>
                <w:iCs/>
              </w:rPr>
              <w:t>経営責任者：渡辺</w:t>
            </w:r>
          </w:p>
        </w:tc>
        <w:tc>
          <w:tcPr>
            <w:tcW w:w="3636" w:type="dxa"/>
          </w:tcPr>
          <w:p w14:paraId="1D2D937E" w14:textId="77777777" w:rsidR="00DC5F4E" w:rsidRDefault="00DC5F4E" w:rsidP="00535D4F">
            <w:r>
              <w:rPr>
                <w:i/>
                <w:iCs/>
              </w:rPr>
              <w:t>2025/3/30</w:t>
            </w:r>
          </w:p>
        </w:tc>
      </w:tr>
    </w:tbl>
    <w:p w14:paraId="61CECB7B" w14:textId="77777777" w:rsidR="00DC5F4E" w:rsidRDefault="00DC5F4E" w:rsidP="00DC5F4E">
      <w:r>
        <w:rPr>
          <w:i/>
          <w:iCs/>
        </w:rPr>
        <w:t>※</w:t>
      </w:r>
      <w:r>
        <w:rPr>
          <w:i/>
          <w:iCs/>
        </w:rPr>
        <w:t>最終判定は、すべてのリスクマネジメント活動の完了を確認した上で行うこと</w:t>
      </w:r>
    </w:p>
    <w:p w14:paraId="3157806C" w14:textId="77777777" w:rsidR="00DC5F4E" w:rsidRDefault="00DC5F4E">
      <w:pPr>
        <w:widowControl/>
        <w:jc w:val="left"/>
        <w:rPr>
          <w:b/>
          <w:kern w:val="2"/>
          <w:sz w:val="21"/>
          <w:szCs w:val="24"/>
        </w:rPr>
      </w:pPr>
      <w:r>
        <w:br w:type="page"/>
      </w:r>
    </w:p>
    <w:p w14:paraId="7972D2C6" w14:textId="2AC70D57" w:rsidR="00DC5F4E" w:rsidRDefault="00DC5F4E" w:rsidP="00DC5F4E">
      <w:pPr>
        <w:pStyle w:val="12"/>
      </w:pPr>
      <w:r>
        <w:lastRenderedPageBreak/>
        <w:t>製造および製造後活動（</w:t>
      </w:r>
      <w:r>
        <w:t xml:space="preserve">ISO 14971:2019 </w:t>
      </w:r>
      <w:r>
        <w:t>第</w:t>
      </w:r>
      <w:r>
        <w:t>10</w:t>
      </w:r>
      <w:r>
        <w:t>項）</w:t>
      </w:r>
    </w:p>
    <w:p w14:paraId="450CE0A1" w14:textId="77777777" w:rsidR="00DC5F4E" w:rsidRDefault="00DC5F4E" w:rsidP="00DC5F4E">
      <w:pPr>
        <w:pStyle w:val="23"/>
      </w:pPr>
      <w:r>
        <w:t>情報収集システム（第</w:t>
      </w:r>
      <w:r>
        <w:t>10.1</w:t>
      </w:r>
      <w:r>
        <w:t>項）</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908"/>
        <w:gridCol w:w="2909"/>
        <w:gridCol w:w="2909"/>
        <w:gridCol w:w="2909"/>
        <w:gridCol w:w="2909"/>
      </w:tblGrid>
      <w:tr w:rsidR="00DC5F4E" w14:paraId="6D79453C" w14:textId="77777777" w:rsidTr="00DC5F4E">
        <w:tc>
          <w:tcPr>
            <w:tcW w:w="2908" w:type="dxa"/>
            <w:shd w:val="clear" w:color="auto" w:fill="DBE5F1" w:themeFill="accent1" w:themeFillTint="33"/>
          </w:tcPr>
          <w:p w14:paraId="1A124D24" w14:textId="77777777" w:rsidR="00DC5F4E" w:rsidRPr="00DC5F4E" w:rsidRDefault="00DC5F4E" w:rsidP="00DC5F4E">
            <w:pPr>
              <w:jc w:val="center"/>
              <w:rPr>
                <w:b/>
                <w:bCs/>
              </w:rPr>
            </w:pPr>
            <w:r w:rsidRPr="00DC5F4E">
              <w:rPr>
                <w:b/>
                <w:bCs/>
              </w:rPr>
              <w:t>情報源</w:t>
            </w:r>
          </w:p>
        </w:tc>
        <w:tc>
          <w:tcPr>
            <w:tcW w:w="2909" w:type="dxa"/>
            <w:shd w:val="clear" w:color="auto" w:fill="DBE5F1" w:themeFill="accent1" w:themeFillTint="33"/>
          </w:tcPr>
          <w:p w14:paraId="4B2630F3" w14:textId="77777777" w:rsidR="00DC5F4E" w:rsidRPr="00DC5F4E" w:rsidRDefault="00DC5F4E" w:rsidP="00DC5F4E">
            <w:pPr>
              <w:jc w:val="center"/>
              <w:rPr>
                <w:b/>
                <w:bCs/>
              </w:rPr>
            </w:pPr>
            <w:r w:rsidRPr="00DC5F4E">
              <w:rPr>
                <w:b/>
                <w:bCs/>
              </w:rPr>
              <w:t>収集方法</w:t>
            </w:r>
          </w:p>
        </w:tc>
        <w:tc>
          <w:tcPr>
            <w:tcW w:w="2909" w:type="dxa"/>
            <w:shd w:val="clear" w:color="auto" w:fill="DBE5F1" w:themeFill="accent1" w:themeFillTint="33"/>
          </w:tcPr>
          <w:p w14:paraId="1330B013" w14:textId="77777777" w:rsidR="00DC5F4E" w:rsidRPr="00DC5F4E" w:rsidRDefault="00DC5F4E" w:rsidP="00DC5F4E">
            <w:pPr>
              <w:jc w:val="center"/>
              <w:rPr>
                <w:b/>
                <w:bCs/>
              </w:rPr>
            </w:pPr>
            <w:r w:rsidRPr="00DC5F4E">
              <w:rPr>
                <w:b/>
                <w:bCs/>
              </w:rPr>
              <w:t>収集頻度</w:t>
            </w:r>
          </w:p>
        </w:tc>
        <w:tc>
          <w:tcPr>
            <w:tcW w:w="2909" w:type="dxa"/>
            <w:shd w:val="clear" w:color="auto" w:fill="DBE5F1" w:themeFill="accent1" w:themeFillTint="33"/>
          </w:tcPr>
          <w:p w14:paraId="4DDF7B8E" w14:textId="77777777" w:rsidR="00DC5F4E" w:rsidRPr="00DC5F4E" w:rsidRDefault="00DC5F4E" w:rsidP="00DC5F4E">
            <w:pPr>
              <w:jc w:val="center"/>
              <w:rPr>
                <w:b/>
                <w:bCs/>
              </w:rPr>
            </w:pPr>
            <w:r w:rsidRPr="00DC5F4E">
              <w:rPr>
                <w:b/>
                <w:bCs/>
              </w:rPr>
              <w:t>責任者</w:t>
            </w:r>
          </w:p>
        </w:tc>
        <w:tc>
          <w:tcPr>
            <w:tcW w:w="2909" w:type="dxa"/>
            <w:shd w:val="clear" w:color="auto" w:fill="DBE5F1" w:themeFill="accent1" w:themeFillTint="33"/>
          </w:tcPr>
          <w:p w14:paraId="1193C856" w14:textId="77777777" w:rsidR="00DC5F4E" w:rsidRPr="00DC5F4E" w:rsidRDefault="00DC5F4E" w:rsidP="00DC5F4E">
            <w:pPr>
              <w:jc w:val="center"/>
              <w:rPr>
                <w:b/>
                <w:bCs/>
              </w:rPr>
            </w:pPr>
            <w:r w:rsidRPr="00DC5F4E">
              <w:rPr>
                <w:b/>
                <w:bCs/>
              </w:rPr>
              <w:t>関連文書</w:t>
            </w:r>
          </w:p>
        </w:tc>
      </w:tr>
      <w:tr w:rsidR="00DC5F4E" w14:paraId="6FE5CD05" w14:textId="77777777" w:rsidTr="00DC5F4E">
        <w:tc>
          <w:tcPr>
            <w:tcW w:w="2908" w:type="dxa"/>
          </w:tcPr>
          <w:p w14:paraId="6061FF43" w14:textId="77777777" w:rsidR="00DC5F4E" w:rsidRDefault="00DC5F4E" w:rsidP="00535D4F">
            <w:r>
              <w:t>顧客苦情</w:t>
            </w:r>
          </w:p>
        </w:tc>
        <w:tc>
          <w:tcPr>
            <w:tcW w:w="2909" w:type="dxa"/>
          </w:tcPr>
          <w:p w14:paraId="2A8A9FE8" w14:textId="77777777" w:rsidR="00DC5F4E" w:rsidRDefault="00DC5F4E" w:rsidP="00535D4F">
            <w:r>
              <w:rPr>
                <w:i/>
                <w:iCs/>
              </w:rPr>
              <w:t>コールセンター、</w:t>
            </w:r>
            <w:r>
              <w:rPr>
                <w:i/>
                <w:iCs/>
              </w:rPr>
              <w:t>Web</w:t>
            </w:r>
            <w:r>
              <w:rPr>
                <w:i/>
                <w:iCs/>
              </w:rPr>
              <w:t>フォーム</w:t>
            </w:r>
          </w:p>
        </w:tc>
        <w:tc>
          <w:tcPr>
            <w:tcW w:w="2909" w:type="dxa"/>
          </w:tcPr>
          <w:p w14:paraId="232556B5" w14:textId="77777777" w:rsidR="00DC5F4E" w:rsidRDefault="00DC5F4E" w:rsidP="00535D4F">
            <w:r>
              <w:rPr>
                <w:i/>
                <w:iCs/>
              </w:rPr>
              <w:t>随時</w:t>
            </w:r>
          </w:p>
        </w:tc>
        <w:tc>
          <w:tcPr>
            <w:tcW w:w="2909" w:type="dxa"/>
          </w:tcPr>
          <w:p w14:paraId="6A7C25E8" w14:textId="77777777" w:rsidR="00DC5F4E" w:rsidRDefault="00DC5F4E" w:rsidP="00535D4F">
            <w:r>
              <w:rPr>
                <w:i/>
                <w:iCs/>
              </w:rPr>
              <w:t>カスタマーサービス部：小林</w:t>
            </w:r>
          </w:p>
        </w:tc>
        <w:tc>
          <w:tcPr>
            <w:tcW w:w="2909" w:type="dxa"/>
          </w:tcPr>
          <w:p w14:paraId="37C7326A" w14:textId="77777777" w:rsidR="00DC5F4E" w:rsidRDefault="00DC5F4E" w:rsidP="00535D4F">
            <w:r>
              <w:rPr>
                <w:i/>
                <w:iCs/>
              </w:rPr>
              <w:t>（例：</w:t>
            </w:r>
            <w:r>
              <w:rPr>
                <w:i/>
                <w:iCs/>
              </w:rPr>
              <w:t>CC-PRO-001</w:t>
            </w:r>
            <w:r>
              <w:rPr>
                <w:i/>
                <w:iCs/>
              </w:rPr>
              <w:t>）</w:t>
            </w:r>
          </w:p>
        </w:tc>
      </w:tr>
      <w:tr w:rsidR="00DC5F4E" w14:paraId="57D2F683" w14:textId="77777777" w:rsidTr="00DC5F4E">
        <w:tc>
          <w:tcPr>
            <w:tcW w:w="2908" w:type="dxa"/>
          </w:tcPr>
          <w:p w14:paraId="5DF721B7" w14:textId="77777777" w:rsidR="00DC5F4E" w:rsidRDefault="00DC5F4E" w:rsidP="00535D4F">
            <w:r>
              <w:t>不具合報告</w:t>
            </w:r>
          </w:p>
        </w:tc>
        <w:tc>
          <w:tcPr>
            <w:tcW w:w="2909" w:type="dxa"/>
          </w:tcPr>
          <w:p w14:paraId="6CD54EB5" w14:textId="77777777" w:rsidR="00DC5F4E" w:rsidRDefault="00DC5F4E" w:rsidP="00535D4F">
            <w:r>
              <w:rPr>
                <w:i/>
                <w:iCs/>
              </w:rPr>
              <w:t>医療機関からの報告書</w:t>
            </w:r>
          </w:p>
        </w:tc>
        <w:tc>
          <w:tcPr>
            <w:tcW w:w="2909" w:type="dxa"/>
          </w:tcPr>
          <w:p w14:paraId="4E395ECE" w14:textId="77777777" w:rsidR="00DC5F4E" w:rsidRDefault="00DC5F4E" w:rsidP="00535D4F">
            <w:r>
              <w:rPr>
                <w:i/>
                <w:iCs/>
              </w:rPr>
              <w:t>随時</w:t>
            </w:r>
          </w:p>
        </w:tc>
        <w:tc>
          <w:tcPr>
            <w:tcW w:w="2909" w:type="dxa"/>
          </w:tcPr>
          <w:p w14:paraId="09F6D1CA" w14:textId="77777777" w:rsidR="00DC5F4E" w:rsidRDefault="00DC5F4E" w:rsidP="00535D4F">
            <w:r>
              <w:rPr>
                <w:i/>
                <w:iCs/>
              </w:rPr>
              <w:t>安全管理部：伊藤</w:t>
            </w:r>
          </w:p>
        </w:tc>
        <w:tc>
          <w:tcPr>
            <w:tcW w:w="2909" w:type="dxa"/>
          </w:tcPr>
          <w:p w14:paraId="5CDAFAC3" w14:textId="77777777" w:rsidR="00DC5F4E" w:rsidRDefault="00DC5F4E" w:rsidP="00535D4F">
            <w:r>
              <w:rPr>
                <w:i/>
                <w:iCs/>
              </w:rPr>
              <w:t>（例：</w:t>
            </w:r>
            <w:r>
              <w:rPr>
                <w:i/>
                <w:iCs/>
              </w:rPr>
              <w:t>VR-PRO-001</w:t>
            </w:r>
            <w:r>
              <w:rPr>
                <w:i/>
                <w:iCs/>
              </w:rPr>
              <w:t>）</w:t>
            </w:r>
          </w:p>
        </w:tc>
      </w:tr>
      <w:tr w:rsidR="00DC5F4E" w14:paraId="7CE961FF" w14:textId="77777777" w:rsidTr="00DC5F4E">
        <w:tc>
          <w:tcPr>
            <w:tcW w:w="2908" w:type="dxa"/>
          </w:tcPr>
          <w:p w14:paraId="5347DA1A" w14:textId="77777777" w:rsidR="00DC5F4E" w:rsidRDefault="00DC5F4E" w:rsidP="00535D4F">
            <w:r>
              <w:t>市場調査</w:t>
            </w:r>
          </w:p>
        </w:tc>
        <w:tc>
          <w:tcPr>
            <w:tcW w:w="2909" w:type="dxa"/>
          </w:tcPr>
          <w:p w14:paraId="06870179" w14:textId="77777777" w:rsidR="00DC5F4E" w:rsidRDefault="00DC5F4E" w:rsidP="00535D4F">
            <w:r>
              <w:rPr>
                <w:i/>
                <w:iCs/>
              </w:rPr>
              <w:t>定期的アンケート</w:t>
            </w:r>
          </w:p>
        </w:tc>
        <w:tc>
          <w:tcPr>
            <w:tcW w:w="2909" w:type="dxa"/>
          </w:tcPr>
          <w:p w14:paraId="04503343" w14:textId="77777777" w:rsidR="00DC5F4E" w:rsidRDefault="00DC5F4E" w:rsidP="00535D4F">
            <w:r>
              <w:rPr>
                <w:i/>
                <w:iCs/>
              </w:rPr>
              <w:t>年</w:t>
            </w:r>
            <w:r>
              <w:rPr>
                <w:i/>
                <w:iCs/>
              </w:rPr>
              <w:t>2</w:t>
            </w:r>
            <w:r>
              <w:rPr>
                <w:i/>
                <w:iCs/>
              </w:rPr>
              <w:t>回</w:t>
            </w:r>
          </w:p>
        </w:tc>
        <w:tc>
          <w:tcPr>
            <w:tcW w:w="2909" w:type="dxa"/>
          </w:tcPr>
          <w:p w14:paraId="13CB3C94" w14:textId="77777777" w:rsidR="00DC5F4E" w:rsidRDefault="00DC5F4E" w:rsidP="00535D4F">
            <w:r>
              <w:rPr>
                <w:i/>
                <w:iCs/>
              </w:rPr>
              <w:t>マーケティング部：斎藤</w:t>
            </w:r>
          </w:p>
        </w:tc>
        <w:tc>
          <w:tcPr>
            <w:tcW w:w="2909" w:type="dxa"/>
          </w:tcPr>
          <w:p w14:paraId="76DFA5D2" w14:textId="77777777" w:rsidR="00DC5F4E" w:rsidRDefault="00DC5F4E" w:rsidP="00535D4F">
            <w:r>
              <w:rPr>
                <w:i/>
                <w:iCs/>
              </w:rPr>
              <w:t>（例：</w:t>
            </w:r>
            <w:r>
              <w:rPr>
                <w:i/>
                <w:iCs/>
              </w:rPr>
              <w:t>MS-PRO-001</w:t>
            </w:r>
            <w:r>
              <w:rPr>
                <w:i/>
                <w:iCs/>
              </w:rPr>
              <w:t>）</w:t>
            </w:r>
          </w:p>
        </w:tc>
      </w:tr>
      <w:tr w:rsidR="00DC5F4E" w14:paraId="75B6C061" w14:textId="77777777" w:rsidTr="00DC5F4E">
        <w:tc>
          <w:tcPr>
            <w:tcW w:w="2908" w:type="dxa"/>
          </w:tcPr>
          <w:p w14:paraId="20616574" w14:textId="77777777" w:rsidR="00DC5F4E" w:rsidRDefault="00DC5F4E" w:rsidP="00535D4F">
            <w:r>
              <w:t>規制当局情報</w:t>
            </w:r>
          </w:p>
        </w:tc>
        <w:tc>
          <w:tcPr>
            <w:tcW w:w="2909" w:type="dxa"/>
          </w:tcPr>
          <w:p w14:paraId="537DE9AF" w14:textId="77777777" w:rsidR="00DC5F4E" w:rsidRDefault="00DC5F4E" w:rsidP="00535D4F">
            <w:r>
              <w:rPr>
                <w:i/>
                <w:iCs/>
              </w:rPr>
              <w:t>PMDA</w:t>
            </w:r>
            <w:r>
              <w:rPr>
                <w:i/>
                <w:iCs/>
              </w:rPr>
              <w:t>、</w:t>
            </w:r>
            <w:r>
              <w:rPr>
                <w:i/>
                <w:iCs/>
              </w:rPr>
              <w:t>FDA</w:t>
            </w:r>
            <w:r>
              <w:rPr>
                <w:i/>
                <w:iCs/>
              </w:rPr>
              <w:t>通知</w:t>
            </w:r>
          </w:p>
        </w:tc>
        <w:tc>
          <w:tcPr>
            <w:tcW w:w="2909" w:type="dxa"/>
          </w:tcPr>
          <w:p w14:paraId="207AB08C" w14:textId="77777777" w:rsidR="00DC5F4E" w:rsidRDefault="00DC5F4E" w:rsidP="00535D4F">
            <w:r>
              <w:rPr>
                <w:i/>
                <w:iCs/>
              </w:rPr>
              <w:t>毎日</w:t>
            </w:r>
          </w:p>
        </w:tc>
        <w:tc>
          <w:tcPr>
            <w:tcW w:w="2909" w:type="dxa"/>
          </w:tcPr>
          <w:p w14:paraId="1DD3B9C3" w14:textId="77777777" w:rsidR="00DC5F4E" w:rsidRDefault="00DC5F4E" w:rsidP="00535D4F">
            <w:r>
              <w:rPr>
                <w:i/>
                <w:iCs/>
              </w:rPr>
              <w:t>薬事部：鈴木</w:t>
            </w:r>
          </w:p>
        </w:tc>
        <w:tc>
          <w:tcPr>
            <w:tcW w:w="2909" w:type="dxa"/>
          </w:tcPr>
          <w:p w14:paraId="5E8A2B94" w14:textId="77777777" w:rsidR="00DC5F4E" w:rsidRDefault="00DC5F4E" w:rsidP="00535D4F">
            <w:r>
              <w:rPr>
                <w:i/>
                <w:iCs/>
              </w:rPr>
              <w:t>（例：</w:t>
            </w:r>
            <w:r>
              <w:rPr>
                <w:i/>
                <w:iCs/>
              </w:rPr>
              <w:t>RA-PRO-001</w:t>
            </w:r>
            <w:r>
              <w:rPr>
                <w:i/>
                <w:iCs/>
              </w:rPr>
              <w:t>）</w:t>
            </w:r>
          </w:p>
        </w:tc>
      </w:tr>
      <w:tr w:rsidR="00DC5F4E" w14:paraId="18FE7176" w14:textId="77777777" w:rsidTr="00DC5F4E">
        <w:tc>
          <w:tcPr>
            <w:tcW w:w="2908" w:type="dxa"/>
          </w:tcPr>
          <w:p w14:paraId="7EFF2D7D" w14:textId="77777777" w:rsidR="00DC5F4E" w:rsidRDefault="00DC5F4E" w:rsidP="00535D4F">
            <w:r>
              <w:t>文献情報</w:t>
            </w:r>
          </w:p>
        </w:tc>
        <w:tc>
          <w:tcPr>
            <w:tcW w:w="2909" w:type="dxa"/>
          </w:tcPr>
          <w:p w14:paraId="1E81161D" w14:textId="77777777" w:rsidR="00DC5F4E" w:rsidRDefault="00DC5F4E" w:rsidP="00535D4F">
            <w:r>
              <w:rPr>
                <w:i/>
                <w:iCs/>
              </w:rPr>
              <w:t>医学文献データベース</w:t>
            </w:r>
          </w:p>
        </w:tc>
        <w:tc>
          <w:tcPr>
            <w:tcW w:w="2909" w:type="dxa"/>
          </w:tcPr>
          <w:p w14:paraId="593A1A32" w14:textId="77777777" w:rsidR="00DC5F4E" w:rsidRDefault="00DC5F4E" w:rsidP="00535D4F">
            <w:r>
              <w:rPr>
                <w:i/>
                <w:iCs/>
              </w:rPr>
              <w:t>月</w:t>
            </w:r>
            <w:r>
              <w:rPr>
                <w:i/>
                <w:iCs/>
              </w:rPr>
              <w:t>1</w:t>
            </w:r>
            <w:r>
              <w:rPr>
                <w:i/>
                <w:iCs/>
              </w:rPr>
              <w:t>回</w:t>
            </w:r>
          </w:p>
        </w:tc>
        <w:tc>
          <w:tcPr>
            <w:tcW w:w="2909" w:type="dxa"/>
          </w:tcPr>
          <w:p w14:paraId="250BCAD4" w14:textId="77777777" w:rsidR="00DC5F4E" w:rsidRDefault="00DC5F4E" w:rsidP="00535D4F">
            <w:r>
              <w:rPr>
                <w:i/>
                <w:iCs/>
              </w:rPr>
              <w:t>臨床開発部：加藤</w:t>
            </w:r>
          </w:p>
        </w:tc>
        <w:tc>
          <w:tcPr>
            <w:tcW w:w="2909" w:type="dxa"/>
          </w:tcPr>
          <w:p w14:paraId="5070F89D" w14:textId="77777777" w:rsidR="00DC5F4E" w:rsidRDefault="00DC5F4E" w:rsidP="00535D4F">
            <w:r>
              <w:rPr>
                <w:i/>
                <w:iCs/>
              </w:rPr>
              <w:t>（例：</w:t>
            </w:r>
            <w:r>
              <w:rPr>
                <w:i/>
                <w:iCs/>
              </w:rPr>
              <w:t>LR-PRO-001</w:t>
            </w:r>
            <w:r>
              <w:rPr>
                <w:i/>
                <w:iCs/>
              </w:rPr>
              <w:t>）</w:t>
            </w:r>
          </w:p>
        </w:tc>
      </w:tr>
    </w:tbl>
    <w:p w14:paraId="745367D9" w14:textId="77777777" w:rsidR="00DC5F4E" w:rsidRDefault="00DC5F4E" w:rsidP="00DC5F4E">
      <w:r>
        <w:rPr>
          <w:i/>
          <w:iCs/>
        </w:rPr>
        <w:t>※</w:t>
      </w:r>
      <w:r>
        <w:rPr>
          <w:i/>
          <w:iCs/>
        </w:rPr>
        <w:t>収集した情報は、定められた手順に従って評価・記録すること</w:t>
      </w:r>
    </w:p>
    <w:p w14:paraId="7BB1940C" w14:textId="77777777" w:rsidR="00DC5F4E" w:rsidRDefault="00DC5F4E" w:rsidP="00DC5F4E">
      <w:pPr>
        <w:pStyle w:val="23"/>
      </w:pPr>
      <w:r>
        <w:t>情報レビュー（第</w:t>
      </w:r>
      <w:r>
        <w:t>10.3</w:t>
      </w:r>
      <w:r>
        <w:t>項）</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672"/>
        <w:gridCol w:w="1673"/>
        <w:gridCol w:w="3927"/>
        <w:gridCol w:w="2424"/>
        <w:gridCol w:w="2424"/>
        <w:gridCol w:w="2424"/>
      </w:tblGrid>
      <w:tr w:rsidR="00DC5F4E" w14:paraId="0CCFF2C4" w14:textId="77777777" w:rsidTr="00DC5F4E">
        <w:tc>
          <w:tcPr>
            <w:tcW w:w="1672" w:type="dxa"/>
            <w:shd w:val="clear" w:color="auto" w:fill="DBE5F1" w:themeFill="accent1" w:themeFillTint="33"/>
          </w:tcPr>
          <w:p w14:paraId="668993C8" w14:textId="77777777" w:rsidR="00DC5F4E" w:rsidRPr="00DC5F4E" w:rsidRDefault="00DC5F4E" w:rsidP="00DC5F4E">
            <w:pPr>
              <w:jc w:val="center"/>
              <w:rPr>
                <w:b/>
                <w:bCs/>
              </w:rPr>
            </w:pPr>
            <w:r w:rsidRPr="00DC5F4E">
              <w:rPr>
                <w:b/>
                <w:bCs/>
              </w:rPr>
              <w:t>レビュー</w:t>
            </w:r>
            <w:r w:rsidRPr="00DC5F4E">
              <w:rPr>
                <w:b/>
                <w:bCs/>
              </w:rPr>
              <w:t>ID</w:t>
            </w:r>
          </w:p>
        </w:tc>
        <w:tc>
          <w:tcPr>
            <w:tcW w:w="1673" w:type="dxa"/>
            <w:shd w:val="clear" w:color="auto" w:fill="DBE5F1" w:themeFill="accent1" w:themeFillTint="33"/>
          </w:tcPr>
          <w:p w14:paraId="46F75093" w14:textId="77777777" w:rsidR="00DC5F4E" w:rsidRPr="00DC5F4E" w:rsidRDefault="00DC5F4E" w:rsidP="00DC5F4E">
            <w:pPr>
              <w:jc w:val="center"/>
              <w:rPr>
                <w:b/>
                <w:bCs/>
              </w:rPr>
            </w:pPr>
            <w:r w:rsidRPr="00DC5F4E">
              <w:rPr>
                <w:b/>
                <w:bCs/>
              </w:rPr>
              <w:t>レビュー日</w:t>
            </w:r>
          </w:p>
        </w:tc>
        <w:tc>
          <w:tcPr>
            <w:tcW w:w="3927" w:type="dxa"/>
            <w:shd w:val="clear" w:color="auto" w:fill="DBE5F1" w:themeFill="accent1" w:themeFillTint="33"/>
          </w:tcPr>
          <w:p w14:paraId="18DAE6FB" w14:textId="77777777" w:rsidR="00DC5F4E" w:rsidRPr="00DC5F4E" w:rsidRDefault="00DC5F4E" w:rsidP="00DC5F4E">
            <w:pPr>
              <w:jc w:val="center"/>
              <w:rPr>
                <w:b/>
                <w:bCs/>
              </w:rPr>
            </w:pPr>
            <w:r w:rsidRPr="00DC5F4E">
              <w:rPr>
                <w:b/>
                <w:bCs/>
              </w:rPr>
              <w:t>収集情報の概要</w:t>
            </w:r>
          </w:p>
        </w:tc>
        <w:tc>
          <w:tcPr>
            <w:tcW w:w="2424" w:type="dxa"/>
            <w:shd w:val="clear" w:color="auto" w:fill="DBE5F1" w:themeFill="accent1" w:themeFillTint="33"/>
          </w:tcPr>
          <w:p w14:paraId="20DBDAEA" w14:textId="77777777" w:rsidR="00DC5F4E" w:rsidRPr="00DC5F4E" w:rsidRDefault="00DC5F4E" w:rsidP="00DC5F4E">
            <w:pPr>
              <w:jc w:val="center"/>
              <w:rPr>
                <w:b/>
                <w:bCs/>
              </w:rPr>
            </w:pPr>
            <w:r w:rsidRPr="00DC5F4E">
              <w:rPr>
                <w:b/>
                <w:bCs/>
              </w:rPr>
              <w:t>安全性への影響</w:t>
            </w:r>
          </w:p>
        </w:tc>
        <w:tc>
          <w:tcPr>
            <w:tcW w:w="2424" w:type="dxa"/>
            <w:shd w:val="clear" w:color="auto" w:fill="DBE5F1" w:themeFill="accent1" w:themeFillTint="33"/>
          </w:tcPr>
          <w:p w14:paraId="2D6A1189" w14:textId="77777777" w:rsidR="00DC5F4E" w:rsidRPr="00DC5F4E" w:rsidRDefault="00DC5F4E" w:rsidP="00DC5F4E">
            <w:pPr>
              <w:jc w:val="center"/>
              <w:rPr>
                <w:b/>
                <w:bCs/>
              </w:rPr>
            </w:pPr>
            <w:r w:rsidRPr="00DC5F4E">
              <w:rPr>
                <w:b/>
                <w:bCs/>
              </w:rPr>
              <w:t>判定結果</w:t>
            </w:r>
          </w:p>
        </w:tc>
        <w:tc>
          <w:tcPr>
            <w:tcW w:w="2424" w:type="dxa"/>
            <w:shd w:val="clear" w:color="auto" w:fill="DBE5F1" w:themeFill="accent1" w:themeFillTint="33"/>
          </w:tcPr>
          <w:p w14:paraId="592F7608" w14:textId="77777777" w:rsidR="00DC5F4E" w:rsidRPr="00DC5F4E" w:rsidRDefault="00DC5F4E" w:rsidP="00DC5F4E">
            <w:pPr>
              <w:jc w:val="center"/>
              <w:rPr>
                <w:b/>
                <w:bCs/>
              </w:rPr>
            </w:pPr>
            <w:r w:rsidRPr="00DC5F4E">
              <w:rPr>
                <w:b/>
                <w:bCs/>
              </w:rPr>
              <w:t>レビュー者</w:t>
            </w:r>
          </w:p>
        </w:tc>
      </w:tr>
      <w:tr w:rsidR="00DC5F4E" w14:paraId="667CA6D8" w14:textId="77777777" w:rsidTr="00DC5F4E">
        <w:tc>
          <w:tcPr>
            <w:tcW w:w="1672" w:type="dxa"/>
          </w:tcPr>
          <w:p w14:paraId="20A10539" w14:textId="77777777" w:rsidR="00DC5F4E" w:rsidRDefault="00DC5F4E" w:rsidP="00535D4F">
            <w:r>
              <w:rPr>
                <w:i/>
                <w:iCs/>
              </w:rPr>
              <w:t>PMS-2025-001</w:t>
            </w:r>
          </w:p>
        </w:tc>
        <w:tc>
          <w:tcPr>
            <w:tcW w:w="1673" w:type="dxa"/>
          </w:tcPr>
          <w:p w14:paraId="5C522223" w14:textId="77777777" w:rsidR="00DC5F4E" w:rsidRDefault="00DC5F4E" w:rsidP="00535D4F">
            <w:r>
              <w:rPr>
                <w:i/>
                <w:iCs/>
              </w:rPr>
              <w:t>2025/4/30</w:t>
            </w:r>
          </w:p>
        </w:tc>
        <w:tc>
          <w:tcPr>
            <w:tcW w:w="3927" w:type="dxa"/>
          </w:tcPr>
          <w:p w14:paraId="55F48F07" w14:textId="77777777" w:rsidR="00DC5F4E" w:rsidRDefault="00DC5F4E" w:rsidP="00535D4F">
            <w:r>
              <w:rPr>
                <w:i/>
                <w:iCs/>
              </w:rPr>
              <w:t>電極外れアラーム頻発（</w:t>
            </w:r>
            <w:r>
              <w:rPr>
                <w:i/>
                <w:iCs/>
              </w:rPr>
              <w:t>3</w:t>
            </w:r>
            <w:r>
              <w:rPr>
                <w:i/>
                <w:iCs/>
              </w:rPr>
              <w:t>件）</w:t>
            </w:r>
          </w:p>
        </w:tc>
        <w:tc>
          <w:tcPr>
            <w:tcW w:w="2424" w:type="dxa"/>
          </w:tcPr>
          <w:p w14:paraId="221FD21E" w14:textId="6A24E0A8" w:rsidR="00DC5F4E" w:rsidRDefault="00DC5F4E" w:rsidP="00535D4F">
            <w:r w:rsidRPr="00DC5F4E">
              <w:rPr>
                <w:rFonts w:ascii="ＭＳ 明朝" w:hAnsi="ＭＳ 明朝"/>
                <w:i/>
                <w:iCs/>
              </w:rPr>
              <w:t>□</w:t>
            </w:r>
            <w:r>
              <w:rPr>
                <w:i/>
                <w:iCs/>
              </w:rPr>
              <w:t>影響あり</w:t>
            </w:r>
            <w:r>
              <w:rPr>
                <w:i/>
                <w:iCs/>
              </w:rPr>
              <w:t xml:space="preserve"> ☑</w:t>
            </w:r>
            <w:r>
              <w:rPr>
                <w:i/>
                <w:iCs/>
              </w:rPr>
              <w:t>影響なし</w:t>
            </w:r>
          </w:p>
        </w:tc>
        <w:tc>
          <w:tcPr>
            <w:tcW w:w="2424" w:type="dxa"/>
          </w:tcPr>
          <w:p w14:paraId="39CC82D2" w14:textId="53212687" w:rsidR="00DC5F4E" w:rsidRDefault="00DC5F4E" w:rsidP="00535D4F">
            <w:r w:rsidRPr="00DC5F4E">
              <w:rPr>
                <w:rFonts w:ascii="ＭＳ 明朝" w:hAnsi="ＭＳ 明朝"/>
                <w:i/>
                <w:iCs/>
              </w:rPr>
              <w:t>□</w:t>
            </w:r>
            <w:r>
              <w:rPr>
                <w:i/>
                <w:iCs/>
              </w:rPr>
              <w:t>対応要</w:t>
            </w:r>
            <w:r>
              <w:rPr>
                <w:i/>
                <w:iCs/>
              </w:rPr>
              <w:t xml:space="preserve"> ☑</w:t>
            </w:r>
            <w:r>
              <w:rPr>
                <w:i/>
                <w:iCs/>
              </w:rPr>
              <w:t>対応不要</w:t>
            </w:r>
          </w:p>
        </w:tc>
        <w:tc>
          <w:tcPr>
            <w:tcW w:w="2424" w:type="dxa"/>
          </w:tcPr>
          <w:p w14:paraId="75C3756C" w14:textId="77777777" w:rsidR="00DC5F4E" w:rsidRDefault="00DC5F4E" w:rsidP="00535D4F">
            <w:r>
              <w:rPr>
                <w:i/>
                <w:iCs/>
              </w:rPr>
              <w:t>安全管理責任者：伊藤</w:t>
            </w:r>
          </w:p>
        </w:tc>
      </w:tr>
      <w:tr w:rsidR="00DC5F4E" w14:paraId="57DE6089" w14:textId="77777777" w:rsidTr="00DC5F4E">
        <w:tc>
          <w:tcPr>
            <w:tcW w:w="1672" w:type="dxa"/>
          </w:tcPr>
          <w:p w14:paraId="57199AFD" w14:textId="77777777" w:rsidR="00DC5F4E" w:rsidRDefault="00DC5F4E" w:rsidP="00535D4F">
            <w:r>
              <w:rPr>
                <w:i/>
                <w:iCs/>
              </w:rPr>
              <w:t>PMS-2025-002</w:t>
            </w:r>
          </w:p>
        </w:tc>
        <w:tc>
          <w:tcPr>
            <w:tcW w:w="1673" w:type="dxa"/>
          </w:tcPr>
          <w:p w14:paraId="0C5BB2AE" w14:textId="77777777" w:rsidR="00DC5F4E" w:rsidRDefault="00DC5F4E" w:rsidP="00535D4F">
            <w:r>
              <w:rPr>
                <w:i/>
                <w:iCs/>
              </w:rPr>
              <w:t>2025/5/31</w:t>
            </w:r>
          </w:p>
        </w:tc>
        <w:tc>
          <w:tcPr>
            <w:tcW w:w="3927" w:type="dxa"/>
          </w:tcPr>
          <w:p w14:paraId="34E27DBA" w14:textId="77777777" w:rsidR="00DC5F4E" w:rsidRDefault="00DC5F4E" w:rsidP="00535D4F">
            <w:r>
              <w:rPr>
                <w:i/>
                <w:iCs/>
              </w:rPr>
              <w:t>類似品でのリコール情報</w:t>
            </w:r>
          </w:p>
        </w:tc>
        <w:tc>
          <w:tcPr>
            <w:tcW w:w="2424" w:type="dxa"/>
          </w:tcPr>
          <w:p w14:paraId="6FFE0B1B" w14:textId="796A90CF" w:rsidR="00DC5F4E" w:rsidRDefault="00DC5F4E" w:rsidP="00535D4F">
            <w:r>
              <w:rPr>
                <w:i/>
                <w:iCs/>
              </w:rPr>
              <w:t>☑</w:t>
            </w:r>
            <w:r>
              <w:rPr>
                <w:i/>
                <w:iCs/>
              </w:rPr>
              <w:t>影響あり</w:t>
            </w:r>
            <w:r>
              <w:rPr>
                <w:i/>
                <w:iCs/>
              </w:rPr>
              <w:t xml:space="preserve"> </w:t>
            </w:r>
            <w:r w:rsidRPr="00DC5F4E">
              <w:rPr>
                <w:rFonts w:ascii="ＭＳ 明朝" w:hAnsi="ＭＳ 明朝"/>
                <w:i/>
                <w:iCs/>
              </w:rPr>
              <w:t>□</w:t>
            </w:r>
            <w:r>
              <w:rPr>
                <w:i/>
                <w:iCs/>
              </w:rPr>
              <w:t>影響なし</w:t>
            </w:r>
          </w:p>
        </w:tc>
        <w:tc>
          <w:tcPr>
            <w:tcW w:w="2424" w:type="dxa"/>
          </w:tcPr>
          <w:p w14:paraId="7FFCF008" w14:textId="754BB14C" w:rsidR="00DC5F4E" w:rsidRDefault="00DC5F4E" w:rsidP="00535D4F">
            <w:r>
              <w:rPr>
                <w:i/>
                <w:iCs/>
              </w:rPr>
              <w:t>☑</w:t>
            </w:r>
            <w:r>
              <w:rPr>
                <w:i/>
                <w:iCs/>
              </w:rPr>
              <w:t>対応要</w:t>
            </w:r>
            <w:r>
              <w:rPr>
                <w:i/>
                <w:iCs/>
              </w:rPr>
              <w:t xml:space="preserve"> </w:t>
            </w:r>
            <w:r w:rsidRPr="00DC5F4E">
              <w:rPr>
                <w:rFonts w:ascii="ＭＳ 明朝" w:hAnsi="ＭＳ 明朝"/>
                <w:i/>
                <w:iCs/>
              </w:rPr>
              <w:t>□</w:t>
            </w:r>
            <w:r>
              <w:rPr>
                <w:i/>
                <w:iCs/>
              </w:rPr>
              <w:t>対応不要</w:t>
            </w:r>
          </w:p>
        </w:tc>
        <w:tc>
          <w:tcPr>
            <w:tcW w:w="2424" w:type="dxa"/>
          </w:tcPr>
          <w:p w14:paraId="25917265" w14:textId="77777777" w:rsidR="00DC5F4E" w:rsidRDefault="00DC5F4E" w:rsidP="00535D4F">
            <w:r>
              <w:rPr>
                <w:i/>
                <w:iCs/>
              </w:rPr>
              <w:t>品質保証責任者：高橋</w:t>
            </w:r>
          </w:p>
        </w:tc>
      </w:tr>
    </w:tbl>
    <w:p w14:paraId="092A4B6E" w14:textId="77777777" w:rsidR="00DC5F4E" w:rsidRDefault="00DC5F4E" w:rsidP="00DC5F4E">
      <w:r>
        <w:rPr>
          <w:i/>
          <w:iCs/>
        </w:rPr>
        <w:t>※</w:t>
      </w:r>
      <w:r>
        <w:rPr>
          <w:i/>
          <w:iCs/>
        </w:rPr>
        <w:t>安全性への影響がある場合は、速やかにリスクマネジメントファイルの見直しを行うこと</w:t>
      </w:r>
    </w:p>
    <w:p w14:paraId="27DE6C09" w14:textId="77777777" w:rsidR="00DC5F4E" w:rsidRDefault="00DC5F4E" w:rsidP="00DC5F4E">
      <w:pPr>
        <w:pStyle w:val="23"/>
      </w:pPr>
      <w:r>
        <w:t>アクション（第</w:t>
      </w:r>
      <w:r>
        <w:t>10.4</w:t>
      </w:r>
      <w:r>
        <w:t>項）</w:t>
      </w:r>
    </w:p>
    <w:p w14:paraId="1AE36E36" w14:textId="77777777" w:rsidR="00DC5F4E" w:rsidRDefault="00DC5F4E" w:rsidP="00DC5F4E">
      <w:pPr>
        <w:pStyle w:val="3"/>
      </w:pPr>
      <w:r>
        <w:t>リスクマネジメントファイルの再評価</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187"/>
        <w:gridCol w:w="3151"/>
        <w:gridCol w:w="3402"/>
        <w:gridCol w:w="2835"/>
        <w:gridCol w:w="2693"/>
        <w:gridCol w:w="1276"/>
      </w:tblGrid>
      <w:tr w:rsidR="00DC5F4E" w14:paraId="4325D3A0" w14:textId="77777777" w:rsidTr="00DC5F4E">
        <w:tc>
          <w:tcPr>
            <w:tcW w:w="0" w:type="auto"/>
            <w:shd w:val="clear" w:color="auto" w:fill="DBE5F1" w:themeFill="accent1" w:themeFillTint="33"/>
          </w:tcPr>
          <w:p w14:paraId="2207D866" w14:textId="77777777" w:rsidR="00DC5F4E" w:rsidRPr="00DC5F4E" w:rsidRDefault="00DC5F4E" w:rsidP="00DC5F4E">
            <w:pPr>
              <w:jc w:val="center"/>
              <w:rPr>
                <w:b/>
                <w:bCs/>
              </w:rPr>
            </w:pPr>
            <w:r w:rsidRPr="00DC5F4E">
              <w:rPr>
                <w:b/>
                <w:bCs/>
              </w:rPr>
              <w:t>再評価</w:t>
            </w:r>
            <w:r w:rsidRPr="00DC5F4E">
              <w:rPr>
                <w:b/>
                <w:bCs/>
              </w:rPr>
              <w:t>ID</w:t>
            </w:r>
          </w:p>
        </w:tc>
        <w:tc>
          <w:tcPr>
            <w:tcW w:w="3151" w:type="dxa"/>
            <w:shd w:val="clear" w:color="auto" w:fill="DBE5F1" w:themeFill="accent1" w:themeFillTint="33"/>
          </w:tcPr>
          <w:p w14:paraId="22057F2C" w14:textId="77777777" w:rsidR="00DC5F4E" w:rsidRPr="00DC5F4E" w:rsidRDefault="00DC5F4E" w:rsidP="00DC5F4E">
            <w:pPr>
              <w:jc w:val="center"/>
              <w:rPr>
                <w:b/>
                <w:bCs/>
              </w:rPr>
            </w:pPr>
            <w:r w:rsidRPr="00DC5F4E">
              <w:rPr>
                <w:b/>
                <w:bCs/>
              </w:rPr>
              <w:t>契機となった情報</w:t>
            </w:r>
          </w:p>
        </w:tc>
        <w:tc>
          <w:tcPr>
            <w:tcW w:w="3402" w:type="dxa"/>
            <w:shd w:val="clear" w:color="auto" w:fill="DBE5F1" w:themeFill="accent1" w:themeFillTint="33"/>
          </w:tcPr>
          <w:p w14:paraId="47EC84B7" w14:textId="77777777" w:rsidR="00DC5F4E" w:rsidRPr="00DC5F4E" w:rsidRDefault="00DC5F4E" w:rsidP="00DC5F4E">
            <w:pPr>
              <w:jc w:val="center"/>
              <w:rPr>
                <w:b/>
                <w:bCs/>
              </w:rPr>
            </w:pPr>
            <w:r w:rsidRPr="00DC5F4E">
              <w:rPr>
                <w:b/>
                <w:bCs/>
              </w:rPr>
              <w:t>再評価項目</w:t>
            </w:r>
          </w:p>
        </w:tc>
        <w:tc>
          <w:tcPr>
            <w:tcW w:w="2835" w:type="dxa"/>
            <w:shd w:val="clear" w:color="auto" w:fill="DBE5F1" w:themeFill="accent1" w:themeFillTint="33"/>
          </w:tcPr>
          <w:p w14:paraId="57AC3021" w14:textId="77777777" w:rsidR="00DC5F4E" w:rsidRPr="00DC5F4E" w:rsidRDefault="00DC5F4E" w:rsidP="00DC5F4E">
            <w:pPr>
              <w:jc w:val="center"/>
              <w:rPr>
                <w:b/>
                <w:bCs/>
              </w:rPr>
            </w:pPr>
            <w:r w:rsidRPr="00DC5F4E">
              <w:rPr>
                <w:b/>
                <w:bCs/>
              </w:rPr>
              <w:t>評価結果</w:t>
            </w:r>
          </w:p>
        </w:tc>
        <w:tc>
          <w:tcPr>
            <w:tcW w:w="2693" w:type="dxa"/>
            <w:shd w:val="clear" w:color="auto" w:fill="DBE5F1" w:themeFill="accent1" w:themeFillTint="33"/>
          </w:tcPr>
          <w:p w14:paraId="03BF3F0E" w14:textId="77777777" w:rsidR="00DC5F4E" w:rsidRPr="00DC5F4E" w:rsidRDefault="00DC5F4E" w:rsidP="00DC5F4E">
            <w:pPr>
              <w:jc w:val="center"/>
              <w:rPr>
                <w:b/>
                <w:bCs/>
              </w:rPr>
            </w:pPr>
            <w:r w:rsidRPr="00DC5F4E">
              <w:rPr>
                <w:b/>
                <w:bCs/>
              </w:rPr>
              <w:t>必要なアクション</w:t>
            </w:r>
          </w:p>
        </w:tc>
        <w:tc>
          <w:tcPr>
            <w:tcW w:w="1276" w:type="dxa"/>
            <w:shd w:val="clear" w:color="auto" w:fill="DBE5F1" w:themeFill="accent1" w:themeFillTint="33"/>
          </w:tcPr>
          <w:p w14:paraId="5AE2A020" w14:textId="77777777" w:rsidR="00DC5F4E" w:rsidRPr="00DC5F4E" w:rsidRDefault="00DC5F4E" w:rsidP="00DC5F4E">
            <w:pPr>
              <w:jc w:val="center"/>
              <w:rPr>
                <w:b/>
                <w:bCs/>
              </w:rPr>
            </w:pPr>
            <w:r w:rsidRPr="00DC5F4E">
              <w:rPr>
                <w:b/>
                <w:bCs/>
              </w:rPr>
              <w:t>実施期限</w:t>
            </w:r>
          </w:p>
        </w:tc>
      </w:tr>
      <w:tr w:rsidR="00DC5F4E" w14:paraId="65C329F5" w14:textId="77777777" w:rsidTr="00DC5F4E">
        <w:tc>
          <w:tcPr>
            <w:tcW w:w="0" w:type="auto"/>
          </w:tcPr>
          <w:p w14:paraId="1D347F76" w14:textId="77777777" w:rsidR="00DC5F4E" w:rsidRDefault="00DC5F4E" w:rsidP="00535D4F">
            <w:r>
              <w:rPr>
                <w:i/>
                <w:iCs/>
              </w:rPr>
              <w:t>RE-2025-001</w:t>
            </w:r>
          </w:p>
        </w:tc>
        <w:tc>
          <w:tcPr>
            <w:tcW w:w="3151" w:type="dxa"/>
          </w:tcPr>
          <w:p w14:paraId="020A9FA6" w14:textId="77777777" w:rsidR="00DC5F4E" w:rsidRDefault="00DC5F4E" w:rsidP="00535D4F">
            <w:r>
              <w:rPr>
                <w:i/>
                <w:iCs/>
              </w:rPr>
              <w:t>類似品リコール（電源部発火）</w:t>
            </w:r>
          </w:p>
        </w:tc>
        <w:tc>
          <w:tcPr>
            <w:tcW w:w="3402" w:type="dxa"/>
          </w:tcPr>
          <w:p w14:paraId="6C9B453F" w14:textId="16B03D1C" w:rsidR="00DC5F4E" w:rsidRDefault="00DC5F4E" w:rsidP="00535D4F">
            <w:r>
              <w:rPr>
                <w:i/>
                <w:iCs/>
              </w:rPr>
              <w:t>☑</w:t>
            </w:r>
            <w:r>
              <w:rPr>
                <w:i/>
                <w:iCs/>
              </w:rPr>
              <w:t>新規リスク</w:t>
            </w:r>
            <w:r>
              <w:rPr>
                <w:i/>
                <w:iCs/>
              </w:rPr>
              <w:t xml:space="preserve"> </w:t>
            </w:r>
            <w:r w:rsidRPr="00DC5F4E">
              <w:rPr>
                <w:rFonts w:ascii="ＭＳ 明朝" w:hAnsi="ＭＳ 明朝"/>
                <w:i/>
                <w:iCs/>
              </w:rPr>
              <w:t>□</w:t>
            </w:r>
            <w:r>
              <w:rPr>
                <w:i/>
                <w:iCs/>
              </w:rPr>
              <w:t>既存リスク</w:t>
            </w:r>
          </w:p>
        </w:tc>
        <w:tc>
          <w:tcPr>
            <w:tcW w:w="2835" w:type="dxa"/>
          </w:tcPr>
          <w:p w14:paraId="1BBC6698" w14:textId="77777777" w:rsidR="00DC5F4E" w:rsidRDefault="00DC5F4E" w:rsidP="00535D4F">
            <w:r>
              <w:rPr>
                <w:i/>
                <w:iCs/>
              </w:rPr>
              <w:t>電源部の熱的リスク要追加</w:t>
            </w:r>
          </w:p>
        </w:tc>
        <w:tc>
          <w:tcPr>
            <w:tcW w:w="2693" w:type="dxa"/>
          </w:tcPr>
          <w:p w14:paraId="25B8A492" w14:textId="77777777" w:rsidR="00DC5F4E" w:rsidRDefault="00DC5F4E" w:rsidP="00535D4F">
            <w:r>
              <w:rPr>
                <w:i/>
                <w:iCs/>
              </w:rPr>
              <w:t>リスク分析追加実施</w:t>
            </w:r>
          </w:p>
        </w:tc>
        <w:tc>
          <w:tcPr>
            <w:tcW w:w="1276" w:type="dxa"/>
          </w:tcPr>
          <w:p w14:paraId="378E363A" w14:textId="77777777" w:rsidR="00DC5F4E" w:rsidRDefault="00DC5F4E" w:rsidP="00535D4F">
            <w:r>
              <w:rPr>
                <w:i/>
                <w:iCs/>
              </w:rPr>
              <w:t>2025/6/15</w:t>
            </w:r>
          </w:p>
        </w:tc>
      </w:tr>
    </w:tbl>
    <w:p w14:paraId="0B2D8282" w14:textId="77777777" w:rsidR="00DC5F4E" w:rsidRDefault="00DC5F4E" w:rsidP="00DC5F4E">
      <w:r>
        <w:rPr>
          <w:i/>
          <w:iCs/>
        </w:rPr>
        <w:t>※</w:t>
      </w:r>
      <w:r>
        <w:rPr>
          <w:i/>
          <w:iCs/>
        </w:rPr>
        <w:t>再評価は、収集情報の重要度に応じて優先順位を付けて実施すること</w:t>
      </w:r>
    </w:p>
    <w:p w14:paraId="1D2A72FE" w14:textId="77777777" w:rsidR="00DC5F4E" w:rsidRDefault="00DC5F4E" w:rsidP="00DC5F4E">
      <w:pPr>
        <w:pStyle w:val="3"/>
      </w:pPr>
      <w:r>
        <w:t>市販されている医療機器への対応</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386"/>
        <w:gridCol w:w="2631"/>
        <w:gridCol w:w="2632"/>
        <w:gridCol w:w="2631"/>
        <w:gridCol w:w="2632"/>
        <w:gridCol w:w="2632"/>
      </w:tblGrid>
      <w:tr w:rsidR="00DC5F4E" w14:paraId="46708AE5" w14:textId="77777777" w:rsidTr="00DC5F4E">
        <w:tc>
          <w:tcPr>
            <w:tcW w:w="0" w:type="auto"/>
            <w:shd w:val="clear" w:color="auto" w:fill="DBE5F1" w:themeFill="accent1" w:themeFillTint="33"/>
          </w:tcPr>
          <w:p w14:paraId="008A3B3E" w14:textId="77777777" w:rsidR="00DC5F4E" w:rsidRPr="00DC5F4E" w:rsidRDefault="00DC5F4E" w:rsidP="00DC5F4E">
            <w:pPr>
              <w:jc w:val="center"/>
              <w:rPr>
                <w:b/>
                <w:bCs/>
              </w:rPr>
            </w:pPr>
            <w:r w:rsidRPr="00DC5F4E">
              <w:rPr>
                <w:b/>
                <w:bCs/>
              </w:rPr>
              <w:t>アクション</w:t>
            </w:r>
            <w:r w:rsidRPr="00DC5F4E">
              <w:rPr>
                <w:b/>
                <w:bCs/>
              </w:rPr>
              <w:t>ID</w:t>
            </w:r>
          </w:p>
        </w:tc>
        <w:tc>
          <w:tcPr>
            <w:tcW w:w="2631" w:type="dxa"/>
            <w:shd w:val="clear" w:color="auto" w:fill="DBE5F1" w:themeFill="accent1" w:themeFillTint="33"/>
          </w:tcPr>
          <w:p w14:paraId="520F5924" w14:textId="77777777" w:rsidR="00DC5F4E" w:rsidRPr="00DC5F4E" w:rsidRDefault="00DC5F4E" w:rsidP="00DC5F4E">
            <w:pPr>
              <w:jc w:val="center"/>
              <w:rPr>
                <w:b/>
                <w:bCs/>
              </w:rPr>
            </w:pPr>
            <w:r w:rsidRPr="00DC5F4E">
              <w:rPr>
                <w:b/>
                <w:bCs/>
              </w:rPr>
              <w:t>対象製品</w:t>
            </w:r>
          </w:p>
        </w:tc>
        <w:tc>
          <w:tcPr>
            <w:tcW w:w="2632" w:type="dxa"/>
            <w:shd w:val="clear" w:color="auto" w:fill="DBE5F1" w:themeFill="accent1" w:themeFillTint="33"/>
          </w:tcPr>
          <w:p w14:paraId="31DBACF2" w14:textId="77777777" w:rsidR="00DC5F4E" w:rsidRPr="00DC5F4E" w:rsidRDefault="00DC5F4E" w:rsidP="00DC5F4E">
            <w:pPr>
              <w:jc w:val="center"/>
              <w:rPr>
                <w:b/>
                <w:bCs/>
              </w:rPr>
            </w:pPr>
            <w:r w:rsidRPr="00DC5F4E">
              <w:rPr>
                <w:b/>
                <w:bCs/>
              </w:rPr>
              <w:t>対応内容</w:t>
            </w:r>
          </w:p>
        </w:tc>
        <w:tc>
          <w:tcPr>
            <w:tcW w:w="2631" w:type="dxa"/>
            <w:shd w:val="clear" w:color="auto" w:fill="DBE5F1" w:themeFill="accent1" w:themeFillTint="33"/>
          </w:tcPr>
          <w:p w14:paraId="53869050" w14:textId="77777777" w:rsidR="00DC5F4E" w:rsidRPr="00DC5F4E" w:rsidRDefault="00DC5F4E" w:rsidP="00DC5F4E">
            <w:pPr>
              <w:jc w:val="center"/>
              <w:rPr>
                <w:b/>
                <w:bCs/>
              </w:rPr>
            </w:pPr>
            <w:r w:rsidRPr="00DC5F4E">
              <w:rPr>
                <w:b/>
                <w:bCs/>
              </w:rPr>
              <w:t>実施方法</w:t>
            </w:r>
          </w:p>
        </w:tc>
        <w:tc>
          <w:tcPr>
            <w:tcW w:w="2632" w:type="dxa"/>
            <w:shd w:val="clear" w:color="auto" w:fill="DBE5F1" w:themeFill="accent1" w:themeFillTint="33"/>
          </w:tcPr>
          <w:p w14:paraId="6C5B2314" w14:textId="77777777" w:rsidR="00DC5F4E" w:rsidRPr="00DC5F4E" w:rsidRDefault="00DC5F4E" w:rsidP="00DC5F4E">
            <w:pPr>
              <w:jc w:val="center"/>
              <w:rPr>
                <w:b/>
                <w:bCs/>
              </w:rPr>
            </w:pPr>
            <w:r w:rsidRPr="00DC5F4E">
              <w:rPr>
                <w:b/>
                <w:bCs/>
              </w:rPr>
              <w:t>完了予定日</w:t>
            </w:r>
          </w:p>
        </w:tc>
        <w:tc>
          <w:tcPr>
            <w:tcW w:w="2632" w:type="dxa"/>
            <w:shd w:val="clear" w:color="auto" w:fill="DBE5F1" w:themeFill="accent1" w:themeFillTint="33"/>
          </w:tcPr>
          <w:p w14:paraId="7F5DA42F" w14:textId="77777777" w:rsidR="00DC5F4E" w:rsidRPr="00DC5F4E" w:rsidRDefault="00DC5F4E" w:rsidP="00DC5F4E">
            <w:pPr>
              <w:jc w:val="center"/>
              <w:rPr>
                <w:b/>
                <w:bCs/>
              </w:rPr>
            </w:pPr>
            <w:r w:rsidRPr="00DC5F4E">
              <w:rPr>
                <w:b/>
                <w:bCs/>
              </w:rPr>
              <w:t>状況</w:t>
            </w:r>
          </w:p>
        </w:tc>
      </w:tr>
      <w:tr w:rsidR="00DC5F4E" w14:paraId="1F412C4D" w14:textId="77777777" w:rsidTr="00DC5F4E">
        <w:tc>
          <w:tcPr>
            <w:tcW w:w="0" w:type="auto"/>
          </w:tcPr>
          <w:p w14:paraId="668D5BB7" w14:textId="77777777" w:rsidR="00DC5F4E" w:rsidRDefault="00DC5F4E" w:rsidP="00535D4F">
            <w:r>
              <w:rPr>
                <w:i/>
                <w:iCs/>
              </w:rPr>
              <w:lastRenderedPageBreak/>
              <w:t>CA-2025-001</w:t>
            </w:r>
          </w:p>
        </w:tc>
        <w:tc>
          <w:tcPr>
            <w:tcW w:w="2631" w:type="dxa"/>
          </w:tcPr>
          <w:p w14:paraId="5804643B" w14:textId="77777777" w:rsidR="00DC5F4E" w:rsidRDefault="00DC5F4E" w:rsidP="00535D4F">
            <w:r>
              <w:rPr>
                <w:i/>
                <w:iCs/>
              </w:rPr>
              <w:t>ECG-2000</w:t>
            </w:r>
            <w:r>
              <w:rPr>
                <w:i/>
                <w:iCs/>
              </w:rPr>
              <w:t>全ロット</w:t>
            </w:r>
          </w:p>
        </w:tc>
        <w:tc>
          <w:tcPr>
            <w:tcW w:w="2632" w:type="dxa"/>
          </w:tcPr>
          <w:p w14:paraId="3B8602BA" w14:textId="77777777" w:rsidR="00DC5F4E" w:rsidRDefault="00DC5F4E" w:rsidP="00535D4F">
            <w:r>
              <w:rPr>
                <w:i/>
                <w:iCs/>
              </w:rPr>
              <w:t>電源部の安全点検</w:t>
            </w:r>
          </w:p>
        </w:tc>
        <w:tc>
          <w:tcPr>
            <w:tcW w:w="2631" w:type="dxa"/>
          </w:tcPr>
          <w:p w14:paraId="1F236480" w14:textId="77777777" w:rsidR="00DC5F4E" w:rsidRDefault="00DC5F4E" w:rsidP="00535D4F">
            <w:r>
              <w:rPr>
                <w:i/>
                <w:iCs/>
              </w:rPr>
              <w:t>サービス員巡回点検</w:t>
            </w:r>
          </w:p>
        </w:tc>
        <w:tc>
          <w:tcPr>
            <w:tcW w:w="2632" w:type="dxa"/>
          </w:tcPr>
          <w:p w14:paraId="2BD34E8E" w14:textId="77777777" w:rsidR="00DC5F4E" w:rsidRDefault="00DC5F4E" w:rsidP="00535D4F">
            <w:r>
              <w:rPr>
                <w:i/>
                <w:iCs/>
              </w:rPr>
              <w:t>2025/7/31</w:t>
            </w:r>
          </w:p>
        </w:tc>
        <w:tc>
          <w:tcPr>
            <w:tcW w:w="2632" w:type="dxa"/>
          </w:tcPr>
          <w:p w14:paraId="64795F12" w14:textId="21F90B09" w:rsidR="00DC5F4E" w:rsidRDefault="00DC5F4E" w:rsidP="00535D4F">
            <w:r>
              <w:rPr>
                <w:i/>
                <w:iCs/>
              </w:rPr>
              <w:t>☑</w:t>
            </w:r>
            <w:r>
              <w:rPr>
                <w:i/>
                <w:iCs/>
              </w:rPr>
              <w:t>計画中</w:t>
            </w:r>
            <w:r>
              <w:rPr>
                <w:i/>
                <w:iCs/>
              </w:rPr>
              <w:t xml:space="preserve"> </w:t>
            </w:r>
            <w:r w:rsidRPr="00DC5F4E">
              <w:rPr>
                <w:rFonts w:ascii="ＭＳ 明朝" w:hAnsi="ＭＳ 明朝"/>
                <w:i/>
                <w:iCs/>
              </w:rPr>
              <w:t>□</w:t>
            </w:r>
            <w:r>
              <w:rPr>
                <w:i/>
                <w:iCs/>
              </w:rPr>
              <w:t>実施中</w:t>
            </w:r>
            <w:r>
              <w:rPr>
                <w:i/>
                <w:iCs/>
              </w:rPr>
              <w:t xml:space="preserve"> </w:t>
            </w:r>
            <w:r w:rsidRPr="00DC5F4E">
              <w:rPr>
                <w:rFonts w:ascii="ＭＳ 明朝" w:hAnsi="ＭＳ 明朝"/>
                <w:i/>
                <w:iCs/>
              </w:rPr>
              <w:t>□</w:t>
            </w:r>
            <w:r>
              <w:rPr>
                <w:i/>
                <w:iCs/>
              </w:rPr>
              <w:t>完了</w:t>
            </w:r>
          </w:p>
        </w:tc>
      </w:tr>
    </w:tbl>
    <w:p w14:paraId="224D5BFE" w14:textId="77777777" w:rsidR="00DC5F4E" w:rsidRDefault="00DC5F4E" w:rsidP="00DC5F4E">
      <w:r>
        <w:rPr>
          <w:i/>
          <w:iCs/>
        </w:rPr>
        <w:t>※</w:t>
      </w:r>
      <w:r>
        <w:rPr>
          <w:i/>
          <w:iCs/>
        </w:rPr>
        <w:t>患者安全に関わる対応は、最優先で実施すること</w:t>
      </w:r>
    </w:p>
    <w:p w14:paraId="787A3EC2" w14:textId="77777777" w:rsidR="00DC5F4E" w:rsidRDefault="00DC5F4E" w:rsidP="00DC5F4E">
      <w:pPr>
        <w:pStyle w:val="3"/>
      </w:pPr>
      <w:r>
        <w:t>リスクマネジメント活動への影響評価</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908"/>
        <w:gridCol w:w="2909"/>
        <w:gridCol w:w="2909"/>
        <w:gridCol w:w="2909"/>
        <w:gridCol w:w="2909"/>
      </w:tblGrid>
      <w:tr w:rsidR="00DC5F4E" w14:paraId="74FD75C9" w14:textId="77777777" w:rsidTr="00DC5F4E">
        <w:tc>
          <w:tcPr>
            <w:tcW w:w="2908" w:type="dxa"/>
            <w:shd w:val="clear" w:color="auto" w:fill="DBE5F1" w:themeFill="accent1" w:themeFillTint="33"/>
          </w:tcPr>
          <w:p w14:paraId="04C6A053" w14:textId="77777777" w:rsidR="00DC5F4E" w:rsidRPr="00DC5F4E" w:rsidRDefault="00DC5F4E" w:rsidP="00DC5F4E">
            <w:pPr>
              <w:jc w:val="center"/>
              <w:rPr>
                <w:b/>
                <w:bCs/>
              </w:rPr>
            </w:pPr>
            <w:r w:rsidRPr="00DC5F4E">
              <w:rPr>
                <w:b/>
                <w:bCs/>
              </w:rPr>
              <w:t>評価項目</w:t>
            </w:r>
          </w:p>
        </w:tc>
        <w:tc>
          <w:tcPr>
            <w:tcW w:w="2909" w:type="dxa"/>
            <w:shd w:val="clear" w:color="auto" w:fill="DBE5F1" w:themeFill="accent1" w:themeFillTint="33"/>
          </w:tcPr>
          <w:p w14:paraId="53014FC4" w14:textId="77777777" w:rsidR="00DC5F4E" w:rsidRPr="00DC5F4E" w:rsidRDefault="00DC5F4E" w:rsidP="00DC5F4E">
            <w:pPr>
              <w:jc w:val="center"/>
              <w:rPr>
                <w:b/>
                <w:bCs/>
              </w:rPr>
            </w:pPr>
            <w:r w:rsidRPr="00DC5F4E">
              <w:rPr>
                <w:b/>
                <w:bCs/>
              </w:rPr>
              <w:t>影響の有無</w:t>
            </w:r>
          </w:p>
        </w:tc>
        <w:tc>
          <w:tcPr>
            <w:tcW w:w="2909" w:type="dxa"/>
            <w:shd w:val="clear" w:color="auto" w:fill="DBE5F1" w:themeFill="accent1" w:themeFillTint="33"/>
          </w:tcPr>
          <w:p w14:paraId="745DF435" w14:textId="77777777" w:rsidR="00DC5F4E" w:rsidRPr="00DC5F4E" w:rsidRDefault="00DC5F4E" w:rsidP="00DC5F4E">
            <w:pPr>
              <w:jc w:val="center"/>
              <w:rPr>
                <w:b/>
                <w:bCs/>
              </w:rPr>
            </w:pPr>
            <w:r w:rsidRPr="00DC5F4E">
              <w:rPr>
                <w:b/>
                <w:bCs/>
              </w:rPr>
              <w:t>影響内容</w:t>
            </w:r>
          </w:p>
        </w:tc>
        <w:tc>
          <w:tcPr>
            <w:tcW w:w="2909" w:type="dxa"/>
            <w:shd w:val="clear" w:color="auto" w:fill="DBE5F1" w:themeFill="accent1" w:themeFillTint="33"/>
          </w:tcPr>
          <w:p w14:paraId="536E8592" w14:textId="77777777" w:rsidR="00DC5F4E" w:rsidRPr="00DC5F4E" w:rsidRDefault="00DC5F4E" w:rsidP="00DC5F4E">
            <w:pPr>
              <w:jc w:val="center"/>
              <w:rPr>
                <w:b/>
                <w:bCs/>
              </w:rPr>
            </w:pPr>
            <w:r w:rsidRPr="00DC5F4E">
              <w:rPr>
                <w:b/>
                <w:bCs/>
              </w:rPr>
              <w:t>必要な変更</w:t>
            </w:r>
          </w:p>
        </w:tc>
        <w:tc>
          <w:tcPr>
            <w:tcW w:w="2909" w:type="dxa"/>
            <w:shd w:val="clear" w:color="auto" w:fill="DBE5F1" w:themeFill="accent1" w:themeFillTint="33"/>
          </w:tcPr>
          <w:p w14:paraId="520716AB" w14:textId="77777777" w:rsidR="00DC5F4E" w:rsidRPr="00DC5F4E" w:rsidRDefault="00DC5F4E" w:rsidP="00DC5F4E">
            <w:pPr>
              <w:jc w:val="center"/>
              <w:rPr>
                <w:b/>
                <w:bCs/>
              </w:rPr>
            </w:pPr>
            <w:r w:rsidRPr="00DC5F4E">
              <w:rPr>
                <w:b/>
                <w:bCs/>
              </w:rPr>
              <w:t>変更実施日</w:t>
            </w:r>
          </w:p>
        </w:tc>
      </w:tr>
      <w:tr w:rsidR="00DC5F4E" w14:paraId="7A20B228" w14:textId="77777777" w:rsidTr="00DC5F4E">
        <w:tc>
          <w:tcPr>
            <w:tcW w:w="2908" w:type="dxa"/>
          </w:tcPr>
          <w:p w14:paraId="3A9C8DCA" w14:textId="77777777" w:rsidR="00DC5F4E" w:rsidRDefault="00DC5F4E" w:rsidP="00535D4F">
            <w:r>
              <w:t>リスク分析手法</w:t>
            </w:r>
          </w:p>
        </w:tc>
        <w:tc>
          <w:tcPr>
            <w:tcW w:w="2909" w:type="dxa"/>
            <w:vAlign w:val="center"/>
          </w:tcPr>
          <w:p w14:paraId="22F85C45" w14:textId="48185D7E" w:rsidR="00DC5F4E" w:rsidRDefault="00DC5F4E" w:rsidP="00DC5F4E">
            <w:pPr>
              <w:jc w:val="center"/>
            </w:pPr>
            <w:r w:rsidRPr="00DC5F4E">
              <w:rPr>
                <w:rFonts w:ascii="ＭＳ 明朝" w:hAnsi="ＭＳ 明朝"/>
                <w:i/>
                <w:iCs/>
              </w:rPr>
              <w:t>□</w:t>
            </w:r>
            <w:r>
              <w:rPr>
                <w:i/>
                <w:iCs/>
              </w:rPr>
              <w:t>有</w:t>
            </w:r>
            <w:r>
              <w:rPr>
                <w:i/>
                <w:iCs/>
              </w:rPr>
              <w:t xml:space="preserve"> ☑</w:t>
            </w:r>
            <w:r>
              <w:rPr>
                <w:i/>
                <w:iCs/>
              </w:rPr>
              <w:t>無</w:t>
            </w:r>
          </w:p>
        </w:tc>
        <w:tc>
          <w:tcPr>
            <w:tcW w:w="2909" w:type="dxa"/>
            <w:vAlign w:val="center"/>
          </w:tcPr>
          <w:p w14:paraId="2CF88D66" w14:textId="77777777" w:rsidR="00DC5F4E" w:rsidRDefault="00DC5F4E" w:rsidP="00DC5F4E">
            <w:pPr>
              <w:jc w:val="center"/>
            </w:pPr>
            <w:r>
              <w:rPr>
                <w:i/>
                <w:iCs/>
              </w:rPr>
              <w:t>-</w:t>
            </w:r>
          </w:p>
        </w:tc>
        <w:tc>
          <w:tcPr>
            <w:tcW w:w="2909" w:type="dxa"/>
            <w:vAlign w:val="center"/>
          </w:tcPr>
          <w:p w14:paraId="56553CB9" w14:textId="77777777" w:rsidR="00DC5F4E" w:rsidRDefault="00DC5F4E" w:rsidP="00DC5F4E">
            <w:pPr>
              <w:jc w:val="center"/>
            </w:pPr>
            <w:r>
              <w:rPr>
                <w:i/>
                <w:iCs/>
              </w:rPr>
              <w:t>-</w:t>
            </w:r>
          </w:p>
        </w:tc>
        <w:tc>
          <w:tcPr>
            <w:tcW w:w="2909" w:type="dxa"/>
            <w:vAlign w:val="center"/>
          </w:tcPr>
          <w:p w14:paraId="1F0767AA" w14:textId="77777777" w:rsidR="00DC5F4E" w:rsidRDefault="00DC5F4E" w:rsidP="00DC5F4E">
            <w:pPr>
              <w:jc w:val="center"/>
            </w:pPr>
            <w:r>
              <w:rPr>
                <w:i/>
                <w:iCs/>
              </w:rPr>
              <w:t>-</w:t>
            </w:r>
          </w:p>
        </w:tc>
      </w:tr>
      <w:tr w:rsidR="00DC5F4E" w14:paraId="55ED3B6B" w14:textId="77777777" w:rsidTr="00DC5F4E">
        <w:tc>
          <w:tcPr>
            <w:tcW w:w="2908" w:type="dxa"/>
          </w:tcPr>
          <w:p w14:paraId="535F9AB9" w14:textId="77777777" w:rsidR="00DC5F4E" w:rsidRDefault="00DC5F4E" w:rsidP="00535D4F">
            <w:r>
              <w:t>リスク評価基準</w:t>
            </w:r>
          </w:p>
        </w:tc>
        <w:tc>
          <w:tcPr>
            <w:tcW w:w="2909" w:type="dxa"/>
            <w:vAlign w:val="center"/>
          </w:tcPr>
          <w:p w14:paraId="15BF7E28" w14:textId="26232D9D" w:rsidR="00DC5F4E" w:rsidRDefault="00DC5F4E" w:rsidP="00DC5F4E">
            <w:pPr>
              <w:jc w:val="center"/>
            </w:pPr>
            <w:r>
              <w:rPr>
                <w:i/>
                <w:iCs/>
              </w:rPr>
              <w:t>☑</w:t>
            </w:r>
            <w:r>
              <w:rPr>
                <w:i/>
                <w:iCs/>
              </w:rPr>
              <w:t>有</w:t>
            </w:r>
            <w:r>
              <w:rPr>
                <w:i/>
                <w:iCs/>
              </w:rPr>
              <w:t xml:space="preserve"> </w:t>
            </w:r>
            <w:r w:rsidRPr="00DC5F4E">
              <w:rPr>
                <w:rFonts w:ascii="ＭＳ 明朝" w:hAnsi="ＭＳ 明朝"/>
                <w:i/>
                <w:iCs/>
              </w:rPr>
              <w:t>□</w:t>
            </w:r>
            <w:r>
              <w:rPr>
                <w:i/>
                <w:iCs/>
              </w:rPr>
              <w:t>無</w:t>
            </w:r>
          </w:p>
        </w:tc>
        <w:tc>
          <w:tcPr>
            <w:tcW w:w="2909" w:type="dxa"/>
            <w:vAlign w:val="center"/>
          </w:tcPr>
          <w:p w14:paraId="6E577AED" w14:textId="77777777" w:rsidR="00DC5F4E" w:rsidRDefault="00DC5F4E" w:rsidP="00DC5F4E">
            <w:pPr>
              <w:jc w:val="center"/>
            </w:pPr>
            <w:r>
              <w:rPr>
                <w:i/>
                <w:iCs/>
              </w:rPr>
              <w:t>熱的リスクの重大性を見直し</w:t>
            </w:r>
          </w:p>
        </w:tc>
        <w:tc>
          <w:tcPr>
            <w:tcW w:w="2909" w:type="dxa"/>
            <w:vAlign w:val="center"/>
          </w:tcPr>
          <w:p w14:paraId="2D13D15B" w14:textId="77777777" w:rsidR="00DC5F4E" w:rsidRDefault="00DC5F4E" w:rsidP="00DC5F4E">
            <w:pPr>
              <w:jc w:val="center"/>
            </w:pPr>
            <w:r>
              <w:rPr>
                <w:i/>
                <w:iCs/>
              </w:rPr>
              <w:t>評価基準の改訂</w:t>
            </w:r>
          </w:p>
        </w:tc>
        <w:tc>
          <w:tcPr>
            <w:tcW w:w="2909" w:type="dxa"/>
            <w:vAlign w:val="center"/>
          </w:tcPr>
          <w:p w14:paraId="6C536241" w14:textId="77777777" w:rsidR="00DC5F4E" w:rsidRDefault="00DC5F4E" w:rsidP="00DC5F4E">
            <w:pPr>
              <w:jc w:val="center"/>
            </w:pPr>
            <w:r>
              <w:rPr>
                <w:i/>
                <w:iCs/>
              </w:rPr>
              <w:t>2025/6/30</w:t>
            </w:r>
          </w:p>
        </w:tc>
      </w:tr>
      <w:tr w:rsidR="00DC5F4E" w14:paraId="5B36F131" w14:textId="77777777" w:rsidTr="00DC5F4E">
        <w:tc>
          <w:tcPr>
            <w:tcW w:w="2908" w:type="dxa"/>
          </w:tcPr>
          <w:p w14:paraId="090D4F9E" w14:textId="77777777" w:rsidR="00DC5F4E" w:rsidRDefault="00DC5F4E" w:rsidP="00535D4F">
            <w:r>
              <w:t>リスクコントロール方針</w:t>
            </w:r>
          </w:p>
        </w:tc>
        <w:tc>
          <w:tcPr>
            <w:tcW w:w="2909" w:type="dxa"/>
            <w:vAlign w:val="center"/>
          </w:tcPr>
          <w:p w14:paraId="5EB40869" w14:textId="58FE493F" w:rsidR="00DC5F4E" w:rsidRDefault="00DC5F4E" w:rsidP="00DC5F4E">
            <w:pPr>
              <w:jc w:val="center"/>
            </w:pPr>
            <w:r w:rsidRPr="00DC5F4E">
              <w:rPr>
                <w:rFonts w:ascii="ＭＳ 明朝" w:hAnsi="ＭＳ 明朝"/>
                <w:i/>
                <w:iCs/>
              </w:rPr>
              <w:t>□</w:t>
            </w:r>
            <w:r>
              <w:rPr>
                <w:i/>
                <w:iCs/>
              </w:rPr>
              <w:t>有</w:t>
            </w:r>
            <w:r>
              <w:rPr>
                <w:i/>
                <w:iCs/>
              </w:rPr>
              <w:t xml:space="preserve"> ☑</w:t>
            </w:r>
            <w:r>
              <w:rPr>
                <w:i/>
                <w:iCs/>
              </w:rPr>
              <w:t>無</w:t>
            </w:r>
          </w:p>
        </w:tc>
        <w:tc>
          <w:tcPr>
            <w:tcW w:w="2909" w:type="dxa"/>
            <w:vAlign w:val="center"/>
          </w:tcPr>
          <w:p w14:paraId="3BB37DD6" w14:textId="77777777" w:rsidR="00DC5F4E" w:rsidRDefault="00DC5F4E" w:rsidP="00DC5F4E">
            <w:pPr>
              <w:jc w:val="center"/>
            </w:pPr>
            <w:r>
              <w:rPr>
                <w:i/>
                <w:iCs/>
              </w:rPr>
              <w:t>-</w:t>
            </w:r>
          </w:p>
        </w:tc>
        <w:tc>
          <w:tcPr>
            <w:tcW w:w="2909" w:type="dxa"/>
            <w:vAlign w:val="center"/>
          </w:tcPr>
          <w:p w14:paraId="6FEF3E7A" w14:textId="77777777" w:rsidR="00DC5F4E" w:rsidRDefault="00DC5F4E" w:rsidP="00DC5F4E">
            <w:pPr>
              <w:jc w:val="center"/>
            </w:pPr>
            <w:r>
              <w:rPr>
                <w:i/>
                <w:iCs/>
              </w:rPr>
              <w:t>-</w:t>
            </w:r>
          </w:p>
        </w:tc>
        <w:tc>
          <w:tcPr>
            <w:tcW w:w="2909" w:type="dxa"/>
            <w:vAlign w:val="center"/>
          </w:tcPr>
          <w:p w14:paraId="483CAFF4" w14:textId="77777777" w:rsidR="00DC5F4E" w:rsidRDefault="00DC5F4E" w:rsidP="00DC5F4E">
            <w:pPr>
              <w:jc w:val="center"/>
            </w:pPr>
            <w:r>
              <w:rPr>
                <w:i/>
                <w:iCs/>
              </w:rPr>
              <w:t>-</w:t>
            </w:r>
          </w:p>
        </w:tc>
      </w:tr>
    </w:tbl>
    <w:p w14:paraId="6DCE8B60" w14:textId="77777777" w:rsidR="00DC5F4E" w:rsidRDefault="00DC5F4E" w:rsidP="00DC5F4E">
      <w:pPr>
        <w:pStyle w:val="3"/>
      </w:pPr>
      <w:r>
        <w:t>トップマネジメントレビューへのインプット</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113"/>
        <w:gridCol w:w="3650"/>
        <w:gridCol w:w="3065"/>
        <w:gridCol w:w="3358"/>
        <w:gridCol w:w="3358"/>
      </w:tblGrid>
      <w:tr w:rsidR="00DC5F4E" w14:paraId="774C93B7" w14:textId="77777777" w:rsidTr="00DC5F4E">
        <w:tc>
          <w:tcPr>
            <w:tcW w:w="0" w:type="auto"/>
            <w:shd w:val="clear" w:color="auto" w:fill="DBE5F1" w:themeFill="accent1" w:themeFillTint="33"/>
          </w:tcPr>
          <w:p w14:paraId="27C5E5C0" w14:textId="77777777" w:rsidR="00DC5F4E" w:rsidRPr="00DC5F4E" w:rsidRDefault="00DC5F4E" w:rsidP="00DC5F4E">
            <w:pPr>
              <w:jc w:val="center"/>
              <w:rPr>
                <w:b/>
                <w:bCs/>
              </w:rPr>
            </w:pPr>
            <w:r w:rsidRPr="00DC5F4E">
              <w:rPr>
                <w:b/>
                <w:bCs/>
              </w:rPr>
              <w:t>レビュー日</w:t>
            </w:r>
          </w:p>
        </w:tc>
        <w:tc>
          <w:tcPr>
            <w:tcW w:w="3650" w:type="dxa"/>
            <w:shd w:val="clear" w:color="auto" w:fill="DBE5F1" w:themeFill="accent1" w:themeFillTint="33"/>
          </w:tcPr>
          <w:p w14:paraId="6E0BC499" w14:textId="77777777" w:rsidR="00DC5F4E" w:rsidRPr="00DC5F4E" w:rsidRDefault="00DC5F4E" w:rsidP="00DC5F4E">
            <w:pPr>
              <w:jc w:val="center"/>
              <w:rPr>
                <w:b/>
                <w:bCs/>
              </w:rPr>
            </w:pPr>
            <w:r w:rsidRPr="00DC5F4E">
              <w:rPr>
                <w:b/>
                <w:bCs/>
              </w:rPr>
              <w:t>報告項目</w:t>
            </w:r>
          </w:p>
        </w:tc>
        <w:tc>
          <w:tcPr>
            <w:tcW w:w="3065" w:type="dxa"/>
            <w:shd w:val="clear" w:color="auto" w:fill="DBE5F1" w:themeFill="accent1" w:themeFillTint="33"/>
          </w:tcPr>
          <w:p w14:paraId="54821738" w14:textId="77777777" w:rsidR="00DC5F4E" w:rsidRPr="00DC5F4E" w:rsidRDefault="00DC5F4E" w:rsidP="00DC5F4E">
            <w:pPr>
              <w:jc w:val="center"/>
              <w:rPr>
                <w:b/>
                <w:bCs/>
              </w:rPr>
            </w:pPr>
            <w:r w:rsidRPr="00DC5F4E">
              <w:rPr>
                <w:b/>
                <w:bCs/>
              </w:rPr>
              <w:t>内容</w:t>
            </w:r>
          </w:p>
        </w:tc>
        <w:tc>
          <w:tcPr>
            <w:tcW w:w="3358" w:type="dxa"/>
            <w:shd w:val="clear" w:color="auto" w:fill="DBE5F1" w:themeFill="accent1" w:themeFillTint="33"/>
          </w:tcPr>
          <w:p w14:paraId="1DC1A014" w14:textId="77777777" w:rsidR="00DC5F4E" w:rsidRPr="00DC5F4E" w:rsidRDefault="00DC5F4E" w:rsidP="00DC5F4E">
            <w:pPr>
              <w:jc w:val="center"/>
              <w:rPr>
                <w:b/>
                <w:bCs/>
              </w:rPr>
            </w:pPr>
            <w:r w:rsidRPr="00DC5F4E">
              <w:rPr>
                <w:b/>
                <w:bCs/>
              </w:rPr>
              <w:t>改善提案</w:t>
            </w:r>
          </w:p>
        </w:tc>
        <w:tc>
          <w:tcPr>
            <w:tcW w:w="3358" w:type="dxa"/>
            <w:shd w:val="clear" w:color="auto" w:fill="DBE5F1" w:themeFill="accent1" w:themeFillTint="33"/>
          </w:tcPr>
          <w:p w14:paraId="2826E5DA" w14:textId="77777777" w:rsidR="00DC5F4E" w:rsidRPr="00DC5F4E" w:rsidRDefault="00DC5F4E" w:rsidP="00DC5F4E">
            <w:pPr>
              <w:jc w:val="center"/>
              <w:rPr>
                <w:b/>
                <w:bCs/>
              </w:rPr>
            </w:pPr>
            <w:r w:rsidRPr="00DC5F4E">
              <w:rPr>
                <w:b/>
                <w:bCs/>
              </w:rPr>
              <w:t>決定事項</w:t>
            </w:r>
          </w:p>
        </w:tc>
      </w:tr>
      <w:tr w:rsidR="00DC5F4E" w14:paraId="31C55862" w14:textId="77777777" w:rsidTr="00DC5F4E">
        <w:tc>
          <w:tcPr>
            <w:tcW w:w="0" w:type="auto"/>
          </w:tcPr>
          <w:p w14:paraId="4FCBC42C" w14:textId="77777777" w:rsidR="00DC5F4E" w:rsidRDefault="00DC5F4E" w:rsidP="00535D4F">
            <w:r>
              <w:rPr>
                <w:i/>
                <w:iCs/>
              </w:rPr>
              <w:t>2025/6/30</w:t>
            </w:r>
          </w:p>
        </w:tc>
        <w:tc>
          <w:tcPr>
            <w:tcW w:w="3650" w:type="dxa"/>
          </w:tcPr>
          <w:p w14:paraId="5731AD04" w14:textId="77777777" w:rsidR="00DC5F4E" w:rsidRDefault="00DC5F4E" w:rsidP="00535D4F">
            <w:r>
              <w:t>リスクマネジメントプロセスの適合性</w:t>
            </w:r>
          </w:p>
        </w:tc>
        <w:tc>
          <w:tcPr>
            <w:tcW w:w="3065" w:type="dxa"/>
          </w:tcPr>
          <w:p w14:paraId="27C754E9" w14:textId="77777777" w:rsidR="00DC5F4E" w:rsidRDefault="00DC5F4E" w:rsidP="00535D4F">
            <w:r>
              <w:rPr>
                <w:i/>
                <w:iCs/>
              </w:rPr>
              <w:t>プロセスは有効に機能</w:t>
            </w:r>
          </w:p>
        </w:tc>
        <w:tc>
          <w:tcPr>
            <w:tcW w:w="3358" w:type="dxa"/>
          </w:tcPr>
          <w:p w14:paraId="25113C0C" w14:textId="77777777" w:rsidR="00DC5F4E" w:rsidRDefault="00DC5F4E" w:rsidP="00535D4F">
            <w:r>
              <w:rPr>
                <w:i/>
                <w:iCs/>
              </w:rPr>
              <w:t>製造後情報の収集頻度増加</w:t>
            </w:r>
          </w:p>
        </w:tc>
        <w:tc>
          <w:tcPr>
            <w:tcW w:w="3358" w:type="dxa"/>
          </w:tcPr>
          <w:p w14:paraId="21396430" w14:textId="77777777" w:rsidR="00DC5F4E" w:rsidRDefault="00DC5F4E" w:rsidP="00535D4F">
            <w:r>
              <w:rPr>
                <w:i/>
                <w:iCs/>
              </w:rPr>
              <w:t>月次レビューを実施</w:t>
            </w:r>
          </w:p>
        </w:tc>
      </w:tr>
      <w:tr w:rsidR="00DC5F4E" w14:paraId="2F83B210" w14:textId="77777777" w:rsidTr="00DC5F4E">
        <w:tc>
          <w:tcPr>
            <w:tcW w:w="0" w:type="auto"/>
          </w:tcPr>
          <w:p w14:paraId="7ADC845C" w14:textId="77777777" w:rsidR="00DC5F4E" w:rsidRDefault="00DC5F4E" w:rsidP="00535D4F"/>
        </w:tc>
        <w:tc>
          <w:tcPr>
            <w:tcW w:w="3650" w:type="dxa"/>
          </w:tcPr>
          <w:p w14:paraId="78CEB8AD" w14:textId="77777777" w:rsidR="00DC5F4E" w:rsidRDefault="00DC5F4E" w:rsidP="00535D4F">
            <w:r>
              <w:t>重大な安全性問題</w:t>
            </w:r>
          </w:p>
        </w:tc>
        <w:tc>
          <w:tcPr>
            <w:tcW w:w="3065" w:type="dxa"/>
          </w:tcPr>
          <w:p w14:paraId="2D8FBD69" w14:textId="77777777" w:rsidR="00DC5F4E" w:rsidRDefault="00DC5F4E" w:rsidP="00535D4F">
            <w:r>
              <w:rPr>
                <w:i/>
                <w:iCs/>
              </w:rPr>
              <w:t>電源部の潜在的リスク</w:t>
            </w:r>
          </w:p>
        </w:tc>
        <w:tc>
          <w:tcPr>
            <w:tcW w:w="3358" w:type="dxa"/>
          </w:tcPr>
          <w:p w14:paraId="7E6222A8" w14:textId="77777777" w:rsidR="00DC5F4E" w:rsidRDefault="00DC5F4E" w:rsidP="00535D4F">
            <w:r>
              <w:rPr>
                <w:i/>
                <w:iCs/>
              </w:rPr>
              <w:t>設計見直しの検討</w:t>
            </w:r>
          </w:p>
        </w:tc>
        <w:tc>
          <w:tcPr>
            <w:tcW w:w="3358" w:type="dxa"/>
          </w:tcPr>
          <w:p w14:paraId="15D88C1B" w14:textId="77777777" w:rsidR="00DC5F4E" w:rsidRDefault="00DC5F4E" w:rsidP="00535D4F">
            <w:r>
              <w:rPr>
                <w:i/>
                <w:iCs/>
              </w:rPr>
              <w:t>次期モデルで対応</w:t>
            </w:r>
          </w:p>
        </w:tc>
      </w:tr>
      <w:tr w:rsidR="00DC5F4E" w14:paraId="3F69B154" w14:textId="77777777" w:rsidTr="00DC5F4E">
        <w:tc>
          <w:tcPr>
            <w:tcW w:w="0" w:type="auto"/>
          </w:tcPr>
          <w:p w14:paraId="6A52E9E0" w14:textId="77777777" w:rsidR="00DC5F4E" w:rsidRDefault="00DC5F4E" w:rsidP="00535D4F"/>
        </w:tc>
        <w:tc>
          <w:tcPr>
            <w:tcW w:w="3650" w:type="dxa"/>
          </w:tcPr>
          <w:p w14:paraId="09E31CF5" w14:textId="77777777" w:rsidR="00DC5F4E" w:rsidRDefault="00DC5F4E" w:rsidP="00535D4F">
            <w:r>
              <w:t>システム改善の必要性</w:t>
            </w:r>
          </w:p>
        </w:tc>
        <w:tc>
          <w:tcPr>
            <w:tcW w:w="3065" w:type="dxa"/>
          </w:tcPr>
          <w:p w14:paraId="68DA89AA" w14:textId="77777777" w:rsidR="00DC5F4E" w:rsidRDefault="00DC5F4E" w:rsidP="00535D4F">
            <w:r>
              <w:rPr>
                <w:i/>
                <w:iCs/>
              </w:rPr>
              <w:t>情報収集の迅速化</w:t>
            </w:r>
          </w:p>
        </w:tc>
        <w:tc>
          <w:tcPr>
            <w:tcW w:w="3358" w:type="dxa"/>
          </w:tcPr>
          <w:p w14:paraId="22E03479" w14:textId="77777777" w:rsidR="00DC5F4E" w:rsidRDefault="00DC5F4E" w:rsidP="00535D4F">
            <w:r>
              <w:rPr>
                <w:i/>
                <w:iCs/>
              </w:rPr>
              <w:t>自動アラートシステム導入</w:t>
            </w:r>
          </w:p>
        </w:tc>
        <w:tc>
          <w:tcPr>
            <w:tcW w:w="3358" w:type="dxa"/>
          </w:tcPr>
          <w:p w14:paraId="0E49C726" w14:textId="77777777" w:rsidR="00DC5F4E" w:rsidRDefault="00DC5F4E" w:rsidP="00535D4F">
            <w:r>
              <w:rPr>
                <w:i/>
                <w:iCs/>
              </w:rPr>
              <w:t>2025</w:t>
            </w:r>
            <w:r>
              <w:rPr>
                <w:i/>
                <w:iCs/>
              </w:rPr>
              <w:t>年度内に導入</w:t>
            </w:r>
          </w:p>
        </w:tc>
      </w:tr>
    </w:tbl>
    <w:p w14:paraId="4470338B" w14:textId="77777777" w:rsidR="00DC5F4E" w:rsidRDefault="00DC5F4E">
      <w:pPr>
        <w:widowControl/>
        <w:jc w:val="left"/>
        <w:rPr>
          <w:b/>
          <w:kern w:val="2"/>
          <w:sz w:val="21"/>
          <w:szCs w:val="24"/>
        </w:rPr>
      </w:pPr>
      <w:r>
        <w:br w:type="page"/>
      </w:r>
    </w:p>
    <w:p w14:paraId="7E7A4FD7" w14:textId="2B7F0F06" w:rsidR="00DC5F4E" w:rsidRDefault="00DC5F4E" w:rsidP="00DC5F4E">
      <w:pPr>
        <w:pStyle w:val="12"/>
      </w:pPr>
      <w:r>
        <w:lastRenderedPageBreak/>
        <w:t>添付文書一覧</w:t>
      </w:r>
    </w:p>
    <w:tbl>
      <w:tblPr>
        <w:tblW w:w="14544"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709"/>
        <w:gridCol w:w="1410"/>
        <w:gridCol w:w="511"/>
        <w:gridCol w:w="4244"/>
        <w:gridCol w:w="5670"/>
      </w:tblGrid>
      <w:tr w:rsidR="00DC5F4E" w14:paraId="33250DBB" w14:textId="77777777" w:rsidTr="00DC5F4E">
        <w:tc>
          <w:tcPr>
            <w:tcW w:w="0" w:type="auto"/>
            <w:shd w:val="clear" w:color="auto" w:fill="DBE5F1" w:themeFill="accent1" w:themeFillTint="33"/>
          </w:tcPr>
          <w:p w14:paraId="3555F8A5" w14:textId="77777777" w:rsidR="00DC5F4E" w:rsidRPr="00DC5F4E" w:rsidRDefault="00DC5F4E" w:rsidP="00DC5F4E">
            <w:pPr>
              <w:jc w:val="center"/>
              <w:rPr>
                <w:b/>
                <w:bCs/>
              </w:rPr>
            </w:pPr>
            <w:r w:rsidRPr="00DC5F4E">
              <w:rPr>
                <w:b/>
                <w:bCs/>
              </w:rPr>
              <w:t>文書名</w:t>
            </w:r>
          </w:p>
        </w:tc>
        <w:tc>
          <w:tcPr>
            <w:tcW w:w="0" w:type="auto"/>
            <w:shd w:val="clear" w:color="auto" w:fill="DBE5F1" w:themeFill="accent1" w:themeFillTint="33"/>
          </w:tcPr>
          <w:p w14:paraId="3E30B06D" w14:textId="77777777" w:rsidR="00DC5F4E" w:rsidRPr="00DC5F4E" w:rsidRDefault="00DC5F4E" w:rsidP="00DC5F4E">
            <w:pPr>
              <w:jc w:val="center"/>
              <w:rPr>
                <w:b/>
                <w:bCs/>
              </w:rPr>
            </w:pPr>
            <w:r w:rsidRPr="00DC5F4E">
              <w:rPr>
                <w:b/>
                <w:bCs/>
              </w:rPr>
              <w:t>文書番号</w:t>
            </w:r>
          </w:p>
        </w:tc>
        <w:tc>
          <w:tcPr>
            <w:tcW w:w="0" w:type="auto"/>
            <w:shd w:val="clear" w:color="auto" w:fill="DBE5F1" w:themeFill="accent1" w:themeFillTint="33"/>
          </w:tcPr>
          <w:p w14:paraId="6CED214F" w14:textId="77777777" w:rsidR="00DC5F4E" w:rsidRPr="00DC5F4E" w:rsidRDefault="00DC5F4E" w:rsidP="00DC5F4E">
            <w:pPr>
              <w:jc w:val="center"/>
              <w:rPr>
                <w:b/>
                <w:bCs/>
              </w:rPr>
            </w:pPr>
            <w:r w:rsidRPr="00DC5F4E">
              <w:rPr>
                <w:b/>
                <w:bCs/>
              </w:rPr>
              <w:t>版数</w:t>
            </w:r>
          </w:p>
        </w:tc>
        <w:tc>
          <w:tcPr>
            <w:tcW w:w="4244" w:type="dxa"/>
            <w:shd w:val="clear" w:color="auto" w:fill="DBE5F1" w:themeFill="accent1" w:themeFillTint="33"/>
          </w:tcPr>
          <w:p w14:paraId="6023BA20" w14:textId="77777777" w:rsidR="00DC5F4E" w:rsidRPr="00DC5F4E" w:rsidRDefault="00DC5F4E" w:rsidP="00DC5F4E">
            <w:pPr>
              <w:jc w:val="center"/>
              <w:rPr>
                <w:b/>
                <w:bCs/>
              </w:rPr>
            </w:pPr>
            <w:r w:rsidRPr="00DC5F4E">
              <w:rPr>
                <w:b/>
                <w:bCs/>
              </w:rPr>
              <w:t>保管場所</w:t>
            </w:r>
          </w:p>
        </w:tc>
        <w:tc>
          <w:tcPr>
            <w:tcW w:w="5670" w:type="dxa"/>
            <w:shd w:val="clear" w:color="auto" w:fill="DBE5F1" w:themeFill="accent1" w:themeFillTint="33"/>
          </w:tcPr>
          <w:p w14:paraId="55A84327" w14:textId="77777777" w:rsidR="00DC5F4E" w:rsidRPr="00DC5F4E" w:rsidRDefault="00DC5F4E" w:rsidP="00DC5F4E">
            <w:pPr>
              <w:jc w:val="center"/>
              <w:rPr>
                <w:b/>
                <w:bCs/>
              </w:rPr>
            </w:pPr>
            <w:r w:rsidRPr="00DC5F4E">
              <w:rPr>
                <w:b/>
                <w:bCs/>
              </w:rPr>
              <w:t>備考</w:t>
            </w:r>
          </w:p>
        </w:tc>
      </w:tr>
      <w:tr w:rsidR="00DC5F4E" w14:paraId="51E7D32C" w14:textId="77777777" w:rsidTr="00DC5F4E">
        <w:tc>
          <w:tcPr>
            <w:tcW w:w="0" w:type="auto"/>
          </w:tcPr>
          <w:p w14:paraId="2F8C7B41" w14:textId="77777777" w:rsidR="00DC5F4E" w:rsidRDefault="00DC5F4E" w:rsidP="00535D4F">
            <w:r>
              <w:t>リスクマネジメント計画書</w:t>
            </w:r>
          </w:p>
        </w:tc>
        <w:tc>
          <w:tcPr>
            <w:tcW w:w="0" w:type="auto"/>
            <w:vAlign w:val="center"/>
          </w:tcPr>
          <w:p w14:paraId="3B61288E" w14:textId="77777777" w:rsidR="00DC5F4E" w:rsidRDefault="00DC5F4E" w:rsidP="00DC5F4E">
            <w:pPr>
              <w:jc w:val="center"/>
            </w:pPr>
            <w:r>
              <w:rPr>
                <w:i/>
                <w:iCs/>
              </w:rPr>
              <w:t>RM-PLN-001</w:t>
            </w:r>
          </w:p>
        </w:tc>
        <w:tc>
          <w:tcPr>
            <w:tcW w:w="0" w:type="auto"/>
            <w:vAlign w:val="center"/>
          </w:tcPr>
          <w:p w14:paraId="195DB56B" w14:textId="77777777" w:rsidR="00DC5F4E" w:rsidRDefault="00DC5F4E" w:rsidP="00DC5F4E">
            <w:pPr>
              <w:jc w:val="center"/>
            </w:pPr>
            <w:r>
              <w:rPr>
                <w:i/>
                <w:iCs/>
              </w:rPr>
              <w:t>1.0</w:t>
            </w:r>
          </w:p>
        </w:tc>
        <w:tc>
          <w:tcPr>
            <w:tcW w:w="4244" w:type="dxa"/>
          </w:tcPr>
          <w:p w14:paraId="3B057794" w14:textId="77777777" w:rsidR="00DC5F4E" w:rsidRDefault="00DC5F4E" w:rsidP="00535D4F">
            <w:r>
              <w:rPr>
                <w:i/>
                <w:iCs/>
              </w:rPr>
              <w:t>QMS</w:t>
            </w:r>
            <w:r>
              <w:rPr>
                <w:i/>
                <w:iCs/>
              </w:rPr>
              <w:t>サーバー</w:t>
            </w:r>
            <w:r>
              <w:rPr>
                <w:i/>
                <w:iCs/>
              </w:rPr>
              <w:t>/RM/Plans</w:t>
            </w:r>
          </w:p>
        </w:tc>
        <w:tc>
          <w:tcPr>
            <w:tcW w:w="5670" w:type="dxa"/>
          </w:tcPr>
          <w:p w14:paraId="5BC93AF6" w14:textId="77777777" w:rsidR="00DC5F4E" w:rsidRDefault="00DC5F4E" w:rsidP="00535D4F">
            <w:r>
              <w:rPr>
                <w:i/>
                <w:iCs/>
              </w:rPr>
              <w:t>2025/1/15</w:t>
            </w:r>
            <w:r>
              <w:rPr>
                <w:i/>
                <w:iCs/>
              </w:rPr>
              <w:t>承認</w:t>
            </w:r>
          </w:p>
        </w:tc>
      </w:tr>
      <w:tr w:rsidR="00DC5F4E" w14:paraId="3541930A" w14:textId="77777777" w:rsidTr="00DC5F4E">
        <w:tc>
          <w:tcPr>
            <w:tcW w:w="0" w:type="auto"/>
          </w:tcPr>
          <w:p w14:paraId="459D16BA" w14:textId="77777777" w:rsidR="00DC5F4E" w:rsidRDefault="00DC5F4E" w:rsidP="00535D4F">
            <w:r>
              <w:t>リスク分析報告書</w:t>
            </w:r>
          </w:p>
        </w:tc>
        <w:tc>
          <w:tcPr>
            <w:tcW w:w="0" w:type="auto"/>
            <w:vAlign w:val="center"/>
          </w:tcPr>
          <w:p w14:paraId="367DABF2" w14:textId="77777777" w:rsidR="00DC5F4E" w:rsidRDefault="00DC5F4E" w:rsidP="00DC5F4E">
            <w:pPr>
              <w:jc w:val="center"/>
            </w:pPr>
            <w:r>
              <w:rPr>
                <w:i/>
                <w:iCs/>
              </w:rPr>
              <w:t>RA-REP-001</w:t>
            </w:r>
          </w:p>
        </w:tc>
        <w:tc>
          <w:tcPr>
            <w:tcW w:w="0" w:type="auto"/>
            <w:vAlign w:val="center"/>
          </w:tcPr>
          <w:p w14:paraId="0E3A3C9B" w14:textId="77777777" w:rsidR="00DC5F4E" w:rsidRDefault="00DC5F4E" w:rsidP="00DC5F4E">
            <w:pPr>
              <w:jc w:val="center"/>
            </w:pPr>
            <w:r>
              <w:rPr>
                <w:i/>
                <w:iCs/>
              </w:rPr>
              <w:t>1.0</w:t>
            </w:r>
          </w:p>
        </w:tc>
        <w:tc>
          <w:tcPr>
            <w:tcW w:w="4244" w:type="dxa"/>
          </w:tcPr>
          <w:p w14:paraId="6B33CA0B" w14:textId="77777777" w:rsidR="00DC5F4E" w:rsidRDefault="00DC5F4E" w:rsidP="00535D4F">
            <w:r>
              <w:rPr>
                <w:i/>
                <w:iCs/>
              </w:rPr>
              <w:t>QMS</w:t>
            </w:r>
            <w:r>
              <w:rPr>
                <w:i/>
                <w:iCs/>
              </w:rPr>
              <w:t>サーバー</w:t>
            </w:r>
            <w:r>
              <w:rPr>
                <w:i/>
                <w:iCs/>
              </w:rPr>
              <w:t>/RM/Analysis</w:t>
            </w:r>
          </w:p>
        </w:tc>
        <w:tc>
          <w:tcPr>
            <w:tcW w:w="5670" w:type="dxa"/>
          </w:tcPr>
          <w:p w14:paraId="3CDAE9A1" w14:textId="77777777" w:rsidR="00DC5F4E" w:rsidRDefault="00DC5F4E" w:rsidP="00535D4F">
            <w:r>
              <w:rPr>
                <w:i/>
                <w:iCs/>
              </w:rPr>
              <w:t>FMEA</w:t>
            </w:r>
            <w:r>
              <w:rPr>
                <w:i/>
                <w:iCs/>
              </w:rPr>
              <w:t>ワークシート含む</w:t>
            </w:r>
          </w:p>
        </w:tc>
      </w:tr>
      <w:tr w:rsidR="00DC5F4E" w14:paraId="0E08BE1F" w14:textId="77777777" w:rsidTr="00DC5F4E">
        <w:tc>
          <w:tcPr>
            <w:tcW w:w="0" w:type="auto"/>
          </w:tcPr>
          <w:p w14:paraId="2FB2C066" w14:textId="77777777" w:rsidR="00DC5F4E" w:rsidRDefault="00DC5F4E" w:rsidP="00535D4F">
            <w:r>
              <w:t>リスク評価記録</w:t>
            </w:r>
          </w:p>
        </w:tc>
        <w:tc>
          <w:tcPr>
            <w:tcW w:w="0" w:type="auto"/>
            <w:vAlign w:val="center"/>
          </w:tcPr>
          <w:p w14:paraId="778BD3C1" w14:textId="77777777" w:rsidR="00DC5F4E" w:rsidRDefault="00DC5F4E" w:rsidP="00DC5F4E">
            <w:pPr>
              <w:jc w:val="center"/>
            </w:pPr>
            <w:r>
              <w:rPr>
                <w:i/>
                <w:iCs/>
              </w:rPr>
              <w:t>RA-TAB-001</w:t>
            </w:r>
          </w:p>
        </w:tc>
        <w:tc>
          <w:tcPr>
            <w:tcW w:w="0" w:type="auto"/>
            <w:vAlign w:val="center"/>
          </w:tcPr>
          <w:p w14:paraId="4A4796FD" w14:textId="77777777" w:rsidR="00DC5F4E" w:rsidRDefault="00DC5F4E" w:rsidP="00DC5F4E">
            <w:pPr>
              <w:jc w:val="center"/>
            </w:pPr>
            <w:r>
              <w:rPr>
                <w:i/>
                <w:iCs/>
              </w:rPr>
              <w:t>2.0</w:t>
            </w:r>
          </w:p>
        </w:tc>
        <w:tc>
          <w:tcPr>
            <w:tcW w:w="4244" w:type="dxa"/>
          </w:tcPr>
          <w:p w14:paraId="377835C3" w14:textId="77777777" w:rsidR="00DC5F4E" w:rsidRDefault="00DC5F4E" w:rsidP="00535D4F">
            <w:r>
              <w:rPr>
                <w:i/>
                <w:iCs/>
              </w:rPr>
              <w:t>QMS</w:t>
            </w:r>
            <w:r>
              <w:rPr>
                <w:i/>
                <w:iCs/>
              </w:rPr>
              <w:t>サーバー</w:t>
            </w:r>
            <w:r>
              <w:rPr>
                <w:i/>
                <w:iCs/>
              </w:rPr>
              <w:t>/RM/Assessment</w:t>
            </w:r>
          </w:p>
        </w:tc>
        <w:tc>
          <w:tcPr>
            <w:tcW w:w="5670" w:type="dxa"/>
          </w:tcPr>
          <w:p w14:paraId="19B3491E" w14:textId="77777777" w:rsidR="00DC5F4E" w:rsidRDefault="00DC5F4E" w:rsidP="00535D4F">
            <w:r>
              <w:rPr>
                <w:i/>
                <w:iCs/>
              </w:rPr>
              <w:t>評価基準改訂済み</w:t>
            </w:r>
          </w:p>
        </w:tc>
      </w:tr>
      <w:tr w:rsidR="00DC5F4E" w14:paraId="11EBC7CC" w14:textId="77777777" w:rsidTr="00DC5F4E">
        <w:tc>
          <w:tcPr>
            <w:tcW w:w="0" w:type="auto"/>
          </w:tcPr>
          <w:p w14:paraId="007263E9" w14:textId="77777777" w:rsidR="00DC5F4E" w:rsidRDefault="00DC5F4E" w:rsidP="00535D4F">
            <w:r>
              <w:t>リスクコントロール実施記録</w:t>
            </w:r>
          </w:p>
        </w:tc>
        <w:tc>
          <w:tcPr>
            <w:tcW w:w="0" w:type="auto"/>
            <w:vAlign w:val="center"/>
          </w:tcPr>
          <w:p w14:paraId="3F6FA169" w14:textId="77777777" w:rsidR="00DC5F4E" w:rsidRDefault="00DC5F4E" w:rsidP="00DC5F4E">
            <w:pPr>
              <w:jc w:val="center"/>
            </w:pPr>
            <w:r>
              <w:rPr>
                <w:i/>
                <w:iCs/>
              </w:rPr>
              <w:t>RC-REC-001</w:t>
            </w:r>
          </w:p>
        </w:tc>
        <w:tc>
          <w:tcPr>
            <w:tcW w:w="0" w:type="auto"/>
            <w:vAlign w:val="center"/>
          </w:tcPr>
          <w:p w14:paraId="389002BA" w14:textId="77777777" w:rsidR="00DC5F4E" w:rsidRDefault="00DC5F4E" w:rsidP="00DC5F4E">
            <w:pPr>
              <w:jc w:val="center"/>
            </w:pPr>
            <w:r>
              <w:rPr>
                <w:i/>
                <w:iCs/>
              </w:rPr>
              <w:t>1.0</w:t>
            </w:r>
          </w:p>
        </w:tc>
        <w:tc>
          <w:tcPr>
            <w:tcW w:w="4244" w:type="dxa"/>
          </w:tcPr>
          <w:p w14:paraId="07C566C0" w14:textId="77777777" w:rsidR="00DC5F4E" w:rsidRDefault="00DC5F4E" w:rsidP="00535D4F">
            <w:r>
              <w:rPr>
                <w:i/>
                <w:iCs/>
              </w:rPr>
              <w:t>QMS</w:t>
            </w:r>
            <w:r>
              <w:rPr>
                <w:i/>
                <w:iCs/>
              </w:rPr>
              <w:t>サーバー</w:t>
            </w:r>
            <w:r>
              <w:rPr>
                <w:i/>
                <w:iCs/>
              </w:rPr>
              <w:t>/RM/Control</w:t>
            </w:r>
          </w:p>
        </w:tc>
        <w:tc>
          <w:tcPr>
            <w:tcW w:w="5670" w:type="dxa"/>
          </w:tcPr>
          <w:p w14:paraId="3B038AAC" w14:textId="77777777" w:rsidR="00DC5F4E" w:rsidRDefault="00DC5F4E" w:rsidP="00535D4F">
            <w:r>
              <w:rPr>
                <w:i/>
                <w:iCs/>
              </w:rPr>
              <w:t>検証記録含む</w:t>
            </w:r>
          </w:p>
        </w:tc>
      </w:tr>
      <w:tr w:rsidR="00DC5F4E" w14:paraId="2BC63DA1" w14:textId="77777777" w:rsidTr="00DC5F4E">
        <w:tc>
          <w:tcPr>
            <w:tcW w:w="0" w:type="auto"/>
          </w:tcPr>
          <w:p w14:paraId="1D5C9263" w14:textId="77777777" w:rsidR="00DC5F4E" w:rsidRDefault="00DC5F4E" w:rsidP="00535D4F">
            <w:r>
              <w:t>検証・妥当性確認報告書</w:t>
            </w:r>
          </w:p>
        </w:tc>
        <w:tc>
          <w:tcPr>
            <w:tcW w:w="0" w:type="auto"/>
            <w:vAlign w:val="center"/>
          </w:tcPr>
          <w:p w14:paraId="03689910" w14:textId="77777777" w:rsidR="00DC5F4E" w:rsidRDefault="00DC5F4E" w:rsidP="00DC5F4E">
            <w:pPr>
              <w:jc w:val="center"/>
            </w:pPr>
            <w:r>
              <w:rPr>
                <w:i/>
                <w:iCs/>
              </w:rPr>
              <w:t>VER-REP-001</w:t>
            </w:r>
          </w:p>
        </w:tc>
        <w:tc>
          <w:tcPr>
            <w:tcW w:w="0" w:type="auto"/>
            <w:vAlign w:val="center"/>
          </w:tcPr>
          <w:p w14:paraId="5EC4BE06" w14:textId="77777777" w:rsidR="00DC5F4E" w:rsidRDefault="00DC5F4E" w:rsidP="00DC5F4E">
            <w:pPr>
              <w:jc w:val="center"/>
            </w:pPr>
            <w:r>
              <w:rPr>
                <w:i/>
                <w:iCs/>
              </w:rPr>
              <w:t>1.0</w:t>
            </w:r>
          </w:p>
        </w:tc>
        <w:tc>
          <w:tcPr>
            <w:tcW w:w="4244" w:type="dxa"/>
          </w:tcPr>
          <w:p w14:paraId="3CBAC366" w14:textId="77777777" w:rsidR="00DC5F4E" w:rsidRDefault="00DC5F4E" w:rsidP="00535D4F">
            <w:r>
              <w:rPr>
                <w:i/>
                <w:iCs/>
              </w:rPr>
              <w:t>QMS</w:t>
            </w:r>
            <w:r>
              <w:rPr>
                <w:i/>
                <w:iCs/>
              </w:rPr>
              <w:t>サーバー</w:t>
            </w:r>
            <w:r>
              <w:rPr>
                <w:i/>
                <w:iCs/>
              </w:rPr>
              <w:t>/V&amp;V</w:t>
            </w:r>
          </w:p>
        </w:tc>
        <w:tc>
          <w:tcPr>
            <w:tcW w:w="5670" w:type="dxa"/>
          </w:tcPr>
          <w:p w14:paraId="63E6E403" w14:textId="77777777" w:rsidR="00DC5F4E" w:rsidRDefault="00DC5F4E" w:rsidP="00535D4F">
            <w:r>
              <w:rPr>
                <w:i/>
                <w:iCs/>
              </w:rPr>
              <w:t>リスク低減の有効性確認</w:t>
            </w:r>
          </w:p>
        </w:tc>
      </w:tr>
      <w:tr w:rsidR="00DC5F4E" w14:paraId="549F1AA5" w14:textId="77777777" w:rsidTr="00DC5F4E">
        <w:tc>
          <w:tcPr>
            <w:tcW w:w="0" w:type="auto"/>
          </w:tcPr>
          <w:p w14:paraId="6F370A99" w14:textId="77777777" w:rsidR="00DC5F4E" w:rsidRDefault="00DC5F4E" w:rsidP="00535D4F">
            <w:r>
              <w:t>リスクマネジメントレポート</w:t>
            </w:r>
          </w:p>
        </w:tc>
        <w:tc>
          <w:tcPr>
            <w:tcW w:w="0" w:type="auto"/>
            <w:vAlign w:val="center"/>
          </w:tcPr>
          <w:p w14:paraId="2D9E89DE" w14:textId="77777777" w:rsidR="00DC5F4E" w:rsidRDefault="00DC5F4E" w:rsidP="00DC5F4E">
            <w:pPr>
              <w:jc w:val="center"/>
            </w:pPr>
            <w:r>
              <w:rPr>
                <w:i/>
                <w:iCs/>
              </w:rPr>
              <w:t>RM-REP-001</w:t>
            </w:r>
          </w:p>
        </w:tc>
        <w:tc>
          <w:tcPr>
            <w:tcW w:w="0" w:type="auto"/>
            <w:vAlign w:val="center"/>
          </w:tcPr>
          <w:p w14:paraId="361BCDE9" w14:textId="77777777" w:rsidR="00DC5F4E" w:rsidRDefault="00DC5F4E" w:rsidP="00DC5F4E">
            <w:pPr>
              <w:jc w:val="center"/>
            </w:pPr>
            <w:r>
              <w:rPr>
                <w:i/>
                <w:iCs/>
              </w:rPr>
              <w:t>1.0</w:t>
            </w:r>
          </w:p>
        </w:tc>
        <w:tc>
          <w:tcPr>
            <w:tcW w:w="4244" w:type="dxa"/>
          </w:tcPr>
          <w:p w14:paraId="63B72953" w14:textId="77777777" w:rsidR="00DC5F4E" w:rsidRDefault="00DC5F4E" w:rsidP="00535D4F">
            <w:r>
              <w:rPr>
                <w:i/>
                <w:iCs/>
              </w:rPr>
              <w:t>QMS</w:t>
            </w:r>
            <w:r>
              <w:rPr>
                <w:i/>
                <w:iCs/>
              </w:rPr>
              <w:t>サーバー</w:t>
            </w:r>
            <w:r>
              <w:rPr>
                <w:i/>
                <w:iCs/>
              </w:rPr>
              <w:t>/RM/Reports</w:t>
            </w:r>
          </w:p>
        </w:tc>
        <w:tc>
          <w:tcPr>
            <w:tcW w:w="5670" w:type="dxa"/>
          </w:tcPr>
          <w:p w14:paraId="04B95283" w14:textId="77777777" w:rsidR="00DC5F4E" w:rsidRDefault="00DC5F4E" w:rsidP="00535D4F">
            <w:r>
              <w:rPr>
                <w:i/>
                <w:iCs/>
              </w:rPr>
              <w:t>最終レビュー記録</w:t>
            </w:r>
          </w:p>
        </w:tc>
      </w:tr>
      <w:tr w:rsidR="00DC5F4E" w14:paraId="1145F7F1" w14:textId="77777777" w:rsidTr="00DC5F4E">
        <w:tc>
          <w:tcPr>
            <w:tcW w:w="0" w:type="auto"/>
          </w:tcPr>
          <w:p w14:paraId="76CE087A" w14:textId="77777777" w:rsidR="00DC5F4E" w:rsidRDefault="00DC5F4E" w:rsidP="00535D4F">
            <w:r>
              <w:t>製造後監視計画書</w:t>
            </w:r>
          </w:p>
        </w:tc>
        <w:tc>
          <w:tcPr>
            <w:tcW w:w="0" w:type="auto"/>
            <w:vAlign w:val="center"/>
          </w:tcPr>
          <w:p w14:paraId="592816AC" w14:textId="77777777" w:rsidR="00DC5F4E" w:rsidRDefault="00DC5F4E" w:rsidP="00DC5F4E">
            <w:pPr>
              <w:jc w:val="center"/>
            </w:pPr>
            <w:r>
              <w:rPr>
                <w:i/>
                <w:iCs/>
              </w:rPr>
              <w:t>PMS-PLN-001</w:t>
            </w:r>
          </w:p>
        </w:tc>
        <w:tc>
          <w:tcPr>
            <w:tcW w:w="0" w:type="auto"/>
            <w:vAlign w:val="center"/>
          </w:tcPr>
          <w:p w14:paraId="71FAA31E" w14:textId="77777777" w:rsidR="00DC5F4E" w:rsidRDefault="00DC5F4E" w:rsidP="00DC5F4E">
            <w:pPr>
              <w:jc w:val="center"/>
            </w:pPr>
            <w:r>
              <w:rPr>
                <w:i/>
                <w:iCs/>
              </w:rPr>
              <w:t>2.0</w:t>
            </w:r>
          </w:p>
        </w:tc>
        <w:tc>
          <w:tcPr>
            <w:tcW w:w="4244" w:type="dxa"/>
          </w:tcPr>
          <w:p w14:paraId="37509F8C" w14:textId="77777777" w:rsidR="00DC5F4E" w:rsidRDefault="00DC5F4E" w:rsidP="00535D4F">
            <w:r>
              <w:rPr>
                <w:i/>
                <w:iCs/>
              </w:rPr>
              <w:t>QMS</w:t>
            </w:r>
            <w:r>
              <w:rPr>
                <w:i/>
                <w:iCs/>
              </w:rPr>
              <w:t>サーバー</w:t>
            </w:r>
            <w:r>
              <w:rPr>
                <w:i/>
                <w:iCs/>
              </w:rPr>
              <w:t>/PMS</w:t>
            </w:r>
          </w:p>
        </w:tc>
        <w:tc>
          <w:tcPr>
            <w:tcW w:w="5670" w:type="dxa"/>
          </w:tcPr>
          <w:p w14:paraId="2B059C32" w14:textId="77777777" w:rsidR="00DC5F4E" w:rsidRDefault="00DC5F4E" w:rsidP="00535D4F">
            <w:r>
              <w:rPr>
                <w:i/>
                <w:iCs/>
              </w:rPr>
              <w:t>情報収集手順含む</w:t>
            </w:r>
          </w:p>
        </w:tc>
      </w:tr>
      <w:tr w:rsidR="00DC5F4E" w14:paraId="3762637A" w14:textId="77777777" w:rsidTr="00DC5F4E">
        <w:tc>
          <w:tcPr>
            <w:tcW w:w="0" w:type="auto"/>
          </w:tcPr>
          <w:p w14:paraId="4445A0DB" w14:textId="77777777" w:rsidR="00DC5F4E" w:rsidRDefault="00DC5F4E" w:rsidP="00535D4F">
            <w:r>
              <w:t>トレーサビリティマトリクス</w:t>
            </w:r>
          </w:p>
        </w:tc>
        <w:tc>
          <w:tcPr>
            <w:tcW w:w="0" w:type="auto"/>
            <w:vAlign w:val="center"/>
          </w:tcPr>
          <w:p w14:paraId="3E38D643" w14:textId="77777777" w:rsidR="00DC5F4E" w:rsidRDefault="00DC5F4E" w:rsidP="00DC5F4E">
            <w:pPr>
              <w:jc w:val="center"/>
            </w:pPr>
            <w:r>
              <w:t>MD-QMS-F405</w:t>
            </w:r>
          </w:p>
        </w:tc>
        <w:tc>
          <w:tcPr>
            <w:tcW w:w="0" w:type="auto"/>
            <w:vAlign w:val="center"/>
          </w:tcPr>
          <w:p w14:paraId="2580A6FA" w14:textId="77777777" w:rsidR="00DC5F4E" w:rsidRDefault="00DC5F4E" w:rsidP="00DC5F4E">
            <w:pPr>
              <w:jc w:val="center"/>
            </w:pPr>
            <w:r>
              <w:rPr>
                <w:i/>
                <w:iCs/>
              </w:rPr>
              <w:t>2.0</w:t>
            </w:r>
          </w:p>
        </w:tc>
        <w:tc>
          <w:tcPr>
            <w:tcW w:w="4244" w:type="dxa"/>
          </w:tcPr>
          <w:p w14:paraId="5392881B" w14:textId="77777777" w:rsidR="00DC5F4E" w:rsidRDefault="00DC5F4E" w:rsidP="00535D4F">
            <w:r>
              <w:rPr>
                <w:i/>
                <w:iCs/>
              </w:rPr>
              <w:t>QMS</w:t>
            </w:r>
            <w:r>
              <w:rPr>
                <w:i/>
                <w:iCs/>
              </w:rPr>
              <w:t>サーバー</w:t>
            </w:r>
            <w:r>
              <w:rPr>
                <w:i/>
                <w:iCs/>
              </w:rPr>
              <w:t>/RM/Trace</w:t>
            </w:r>
          </w:p>
        </w:tc>
        <w:tc>
          <w:tcPr>
            <w:tcW w:w="5670" w:type="dxa"/>
          </w:tcPr>
          <w:p w14:paraId="377C51FF" w14:textId="77777777" w:rsidR="00DC5F4E" w:rsidRDefault="00DC5F4E" w:rsidP="00535D4F">
            <w:r>
              <w:rPr>
                <w:i/>
                <w:iCs/>
              </w:rPr>
              <w:t>設計要求との関連</w:t>
            </w:r>
          </w:p>
        </w:tc>
      </w:tr>
    </w:tbl>
    <w:p w14:paraId="548F0FDE" w14:textId="77777777" w:rsidR="00DC5F4E" w:rsidRDefault="00DC5F4E" w:rsidP="00DC5F4E">
      <w:r>
        <w:rPr>
          <w:i/>
          <w:iCs/>
        </w:rPr>
        <w:t>※</w:t>
      </w:r>
      <w:r>
        <w:rPr>
          <w:i/>
          <w:iCs/>
        </w:rPr>
        <w:t>すべての文書は、文書管理規程（</w:t>
      </w:r>
      <w:r>
        <w:rPr>
          <w:i/>
          <w:iCs/>
        </w:rPr>
        <w:t>QP-001</w:t>
      </w:r>
      <w:r>
        <w:rPr>
          <w:i/>
          <w:iCs/>
        </w:rPr>
        <w:t>）に従って管理すること</w:t>
      </w:r>
    </w:p>
    <w:p w14:paraId="5747BDA7" w14:textId="77777777" w:rsidR="00DC5F4E" w:rsidRDefault="00DC5F4E" w:rsidP="00DC5F4E"/>
    <w:p w14:paraId="5874E842" w14:textId="77777777" w:rsidR="00DC5F4E" w:rsidRDefault="00DC5F4E" w:rsidP="00DC5F4E">
      <w:pPr>
        <w:pStyle w:val="12"/>
        <w:numPr>
          <w:ilvl w:val="0"/>
          <w:numId w:val="0"/>
        </w:numPr>
        <w:ind w:left="425"/>
      </w:pPr>
      <w:r>
        <w:t>改訂履歴</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509"/>
        <w:gridCol w:w="921"/>
        <w:gridCol w:w="2309"/>
        <w:gridCol w:w="2109"/>
        <w:gridCol w:w="909"/>
      </w:tblGrid>
      <w:tr w:rsidR="00DC5F4E" w14:paraId="24F9EABF" w14:textId="77777777" w:rsidTr="00535D4F">
        <w:tc>
          <w:tcPr>
            <w:tcW w:w="0" w:type="auto"/>
          </w:tcPr>
          <w:p w14:paraId="17FF066B" w14:textId="77777777" w:rsidR="00DC5F4E" w:rsidRDefault="00DC5F4E" w:rsidP="00535D4F">
            <w:r>
              <w:t>版数</w:t>
            </w:r>
          </w:p>
        </w:tc>
        <w:tc>
          <w:tcPr>
            <w:tcW w:w="0" w:type="auto"/>
          </w:tcPr>
          <w:p w14:paraId="2DA5F391" w14:textId="77777777" w:rsidR="00DC5F4E" w:rsidRDefault="00DC5F4E" w:rsidP="00535D4F">
            <w:r>
              <w:t>改訂日</w:t>
            </w:r>
          </w:p>
        </w:tc>
        <w:tc>
          <w:tcPr>
            <w:tcW w:w="0" w:type="auto"/>
          </w:tcPr>
          <w:p w14:paraId="527DBA19" w14:textId="77777777" w:rsidR="00DC5F4E" w:rsidRDefault="00DC5F4E" w:rsidP="00535D4F">
            <w:r>
              <w:t>改訂内容</w:t>
            </w:r>
          </w:p>
        </w:tc>
        <w:tc>
          <w:tcPr>
            <w:tcW w:w="0" w:type="auto"/>
          </w:tcPr>
          <w:p w14:paraId="3C59224E" w14:textId="77777777" w:rsidR="00DC5F4E" w:rsidRDefault="00DC5F4E" w:rsidP="00535D4F">
            <w:r>
              <w:t>改訂理由</w:t>
            </w:r>
          </w:p>
        </w:tc>
        <w:tc>
          <w:tcPr>
            <w:tcW w:w="0" w:type="auto"/>
          </w:tcPr>
          <w:p w14:paraId="4285E047" w14:textId="77777777" w:rsidR="00DC5F4E" w:rsidRDefault="00DC5F4E" w:rsidP="00535D4F">
            <w:r>
              <w:t>改訂者</w:t>
            </w:r>
          </w:p>
        </w:tc>
      </w:tr>
      <w:tr w:rsidR="00DC5F4E" w14:paraId="2CA6A819" w14:textId="77777777" w:rsidTr="00535D4F">
        <w:tc>
          <w:tcPr>
            <w:tcW w:w="0" w:type="auto"/>
          </w:tcPr>
          <w:p w14:paraId="22AF6AE5" w14:textId="77777777" w:rsidR="00DC5F4E" w:rsidRDefault="00DC5F4E" w:rsidP="00535D4F">
            <w:r>
              <w:t>1.0</w:t>
            </w:r>
          </w:p>
        </w:tc>
        <w:tc>
          <w:tcPr>
            <w:tcW w:w="0" w:type="auto"/>
          </w:tcPr>
          <w:p w14:paraId="3EA48DF0" w14:textId="77777777" w:rsidR="00DC5F4E" w:rsidRDefault="00DC5F4E" w:rsidP="00535D4F">
            <w:r>
              <w:rPr>
                <w:i/>
                <w:iCs/>
              </w:rPr>
              <w:t>2025/3/30</w:t>
            </w:r>
          </w:p>
        </w:tc>
        <w:tc>
          <w:tcPr>
            <w:tcW w:w="0" w:type="auto"/>
          </w:tcPr>
          <w:p w14:paraId="49E5F33F" w14:textId="77777777" w:rsidR="00DC5F4E" w:rsidRDefault="00DC5F4E" w:rsidP="00535D4F">
            <w:r>
              <w:t>初版発行</w:t>
            </w:r>
          </w:p>
        </w:tc>
        <w:tc>
          <w:tcPr>
            <w:tcW w:w="0" w:type="auto"/>
          </w:tcPr>
          <w:p w14:paraId="15B1A788" w14:textId="77777777" w:rsidR="00DC5F4E" w:rsidRDefault="00DC5F4E" w:rsidP="00535D4F">
            <w:r>
              <w:rPr>
                <w:i/>
                <w:iCs/>
              </w:rPr>
              <w:t>新製品開発に伴う作成</w:t>
            </w:r>
          </w:p>
        </w:tc>
        <w:tc>
          <w:tcPr>
            <w:tcW w:w="0" w:type="auto"/>
          </w:tcPr>
          <w:p w14:paraId="5B74D89B" w14:textId="77777777" w:rsidR="00DC5F4E" w:rsidRDefault="00DC5F4E" w:rsidP="00535D4F">
            <w:r>
              <w:rPr>
                <w:i/>
                <w:iCs/>
              </w:rPr>
              <w:t>山田太郎</w:t>
            </w:r>
          </w:p>
        </w:tc>
      </w:tr>
      <w:tr w:rsidR="00DC5F4E" w14:paraId="46EF9192" w14:textId="77777777" w:rsidTr="00535D4F">
        <w:tc>
          <w:tcPr>
            <w:tcW w:w="0" w:type="auto"/>
          </w:tcPr>
          <w:p w14:paraId="108B8F3E" w14:textId="77777777" w:rsidR="00DC5F4E" w:rsidRDefault="00DC5F4E" w:rsidP="00535D4F">
            <w:r>
              <w:rPr>
                <w:i/>
                <w:iCs/>
              </w:rPr>
              <w:t>1.1</w:t>
            </w:r>
          </w:p>
        </w:tc>
        <w:tc>
          <w:tcPr>
            <w:tcW w:w="0" w:type="auto"/>
          </w:tcPr>
          <w:p w14:paraId="5502EDED" w14:textId="77777777" w:rsidR="00DC5F4E" w:rsidRDefault="00DC5F4E" w:rsidP="00535D4F">
            <w:r>
              <w:rPr>
                <w:i/>
                <w:iCs/>
              </w:rPr>
              <w:t>2025/6/30</w:t>
            </w:r>
          </w:p>
        </w:tc>
        <w:tc>
          <w:tcPr>
            <w:tcW w:w="0" w:type="auto"/>
          </w:tcPr>
          <w:p w14:paraId="6C6E83F9" w14:textId="77777777" w:rsidR="00DC5F4E" w:rsidRDefault="00DC5F4E" w:rsidP="00535D4F">
            <w:r>
              <w:rPr>
                <w:i/>
                <w:iCs/>
              </w:rPr>
              <w:t>リスク評価基準の見直し</w:t>
            </w:r>
          </w:p>
        </w:tc>
        <w:tc>
          <w:tcPr>
            <w:tcW w:w="0" w:type="auto"/>
          </w:tcPr>
          <w:p w14:paraId="66C9D05B" w14:textId="77777777" w:rsidR="00DC5F4E" w:rsidRDefault="00DC5F4E" w:rsidP="00535D4F">
            <w:r>
              <w:rPr>
                <w:i/>
                <w:iCs/>
              </w:rPr>
              <w:t>市販後情報による</w:t>
            </w:r>
          </w:p>
        </w:tc>
        <w:tc>
          <w:tcPr>
            <w:tcW w:w="0" w:type="auto"/>
          </w:tcPr>
          <w:p w14:paraId="674B1849" w14:textId="77777777" w:rsidR="00DC5F4E" w:rsidRDefault="00DC5F4E" w:rsidP="00535D4F">
            <w:r>
              <w:rPr>
                <w:i/>
                <w:iCs/>
              </w:rPr>
              <w:t>鈴木花子</w:t>
            </w:r>
          </w:p>
        </w:tc>
      </w:tr>
      <w:tr w:rsidR="00DC5F4E" w14:paraId="5661E295" w14:textId="77777777" w:rsidTr="00535D4F">
        <w:tc>
          <w:tcPr>
            <w:tcW w:w="0" w:type="auto"/>
          </w:tcPr>
          <w:p w14:paraId="6FB05AD7" w14:textId="77777777" w:rsidR="00DC5F4E" w:rsidRDefault="00DC5F4E" w:rsidP="00535D4F"/>
        </w:tc>
        <w:tc>
          <w:tcPr>
            <w:tcW w:w="0" w:type="auto"/>
          </w:tcPr>
          <w:p w14:paraId="5B99CAE9" w14:textId="77777777" w:rsidR="00DC5F4E" w:rsidRDefault="00DC5F4E" w:rsidP="00535D4F"/>
        </w:tc>
        <w:tc>
          <w:tcPr>
            <w:tcW w:w="0" w:type="auto"/>
          </w:tcPr>
          <w:p w14:paraId="360A408F" w14:textId="77777777" w:rsidR="00DC5F4E" w:rsidRDefault="00DC5F4E" w:rsidP="00535D4F"/>
        </w:tc>
        <w:tc>
          <w:tcPr>
            <w:tcW w:w="0" w:type="auto"/>
          </w:tcPr>
          <w:p w14:paraId="425B87B7" w14:textId="77777777" w:rsidR="00DC5F4E" w:rsidRDefault="00DC5F4E" w:rsidP="00535D4F"/>
        </w:tc>
        <w:tc>
          <w:tcPr>
            <w:tcW w:w="0" w:type="auto"/>
          </w:tcPr>
          <w:p w14:paraId="4C72422F" w14:textId="77777777" w:rsidR="00DC5F4E" w:rsidRDefault="00DC5F4E" w:rsidP="00535D4F"/>
        </w:tc>
      </w:tr>
    </w:tbl>
    <w:p w14:paraId="33846961" w14:textId="77777777" w:rsidR="00DC5F4E" w:rsidRDefault="00DC5F4E" w:rsidP="00DC5F4E"/>
    <w:p w14:paraId="043E6259" w14:textId="2986CD72" w:rsidR="00DC5F4E" w:rsidRDefault="00DC5F4E" w:rsidP="00DC5F4E"/>
    <w:p w14:paraId="684F993E" w14:textId="139B05AA" w:rsidR="00DC5F4E" w:rsidRDefault="00DC5F4E">
      <w:pPr>
        <w:widowControl/>
        <w:jc w:val="left"/>
      </w:pPr>
      <w:r>
        <w:br w:type="page"/>
      </w:r>
    </w:p>
    <w:p w14:paraId="3D351696" w14:textId="77777777" w:rsidR="00DC5F4E" w:rsidRDefault="00DC5F4E" w:rsidP="00DC5F4E">
      <w:pPr>
        <w:pBdr>
          <w:bottom w:val="dotted" w:sz="24" w:space="0" w:color="000000"/>
        </w:pBdr>
      </w:pPr>
    </w:p>
    <w:p w14:paraId="50B6C01B" w14:textId="76438144" w:rsidR="00DC5F4E" w:rsidRDefault="00DC5F4E" w:rsidP="00DC5F4E">
      <w:pPr>
        <w:pStyle w:val="12"/>
        <w:numPr>
          <w:ilvl w:val="0"/>
          <w:numId w:val="0"/>
        </w:numPr>
        <w:tabs>
          <w:tab w:val="right" w:pos="14570"/>
        </w:tabs>
        <w:ind w:left="425"/>
      </w:pPr>
      <w:r>
        <w:t>注記：</w:t>
      </w:r>
      <w:r>
        <w:tab/>
      </w:r>
    </w:p>
    <w:p w14:paraId="0DF4AAD2" w14:textId="77777777" w:rsidR="00DC5F4E" w:rsidRDefault="00DC5F4E" w:rsidP="00DC5F4E">
      <w:pPr>
        <w:pStyle w:val="10"/>
      </w:pPr>
      <w:r>
        <w:t>本ファイルは、</w:t>
      </w:r>
      <w:r>
        <w:t>ISO 14971:2019</w:t>
      </w:r>
      <w:r>
        <w:t>の要求事項に基づくリスクマネジメント活動の実施記録を管理するための目録である。</w:t>
      </w:r>
    </w:p>
    <w:p w14:paraId="7E49FA0D" w14:textId="77777777" w:rsidR="00DC5F4E" w:rsidRDefault="00DC5F4E" w:rsidP="00DC5F4E">
      <w:pPr>
        <w:pStyle w:val="10"/>
      </w:pPr>
      <w:r>
        <w:t>各項目の詳細な記録は、参照される個別の文書に記載される。</w:t>
      </w:r>
    </w:p>
    <w:p w14:paraId="70C1C5FB" w14:textId="555F3202" w:rsidR="00DC5F4E" w:rsidRDefault="00DC5F4E" w:rsidP="00DC5F4E">
      <w:pPr>
        <w:pStyle w:val="10"/>
      </w:pPr>
      <w:r w:rsidRPr="00DC5F4E">
        <w:rPr>
          <w:rFonts w:ascii="ＭＳ 明朝" w:hAnsi="ＭＳ 明朝"/>
        </w:rPr>
        <w:t>□</w:t>
      </w:r>
      <w:r>
        <w:t>はチェックボックスを示し、該当する項目にチェックを入れる。</w:t>
      </w:r>
    </w:p>
    <w:p w14:paraId="69422E37" w14:textId="01AEF1DA" w:rsidR="00843D12" w:rsidRPr="00DC5F4E" w:rsidRDefault="00DC5F4E" w:rsidP="00DC5F4E">
      <w:pPr>
        <w:pStyle w:val="10"/>
        <w:rPr>
          <w:rFonts w:hint="eastAsia"/>
          <w:szCs w:val="20"/>
        </w:rPr>
      </w:pPr>
      <w:r>
        <w:rPr>
          <w:i/>
          <w:iCs/>
        </w:rPr>
        <w:t>イタリック体の部分は、記入例またはインストラクションを示す。実際の記入時は通常の文字で記載すること。</w:t>
      </w:r>
    </w:p>
    <w:sectPr w:rsidR="00843D12" w:rsidRPr="00DC5F4E" w:rsidSect="00D95FD4">
      <w:headerReference w:type="default" r:id="rId8"/>
      <w:footerReference w:type="default" r:id="rId9"/>
      <w:pgSz w:w="16838" w:h="11906" w:orient="landscape"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F5947" w14:textId="77777777" w:rsidR="00047679" w:rsidRDefault="00047679">
      <w:r>
        <w:separator/>
      </w:r>
    </w:p>
  </w:endnote>
  <w:endnote w:type="continuationSeparator" w:id="0">
    <w:p w14:paraId="2E95181C" w14:textId="77777777" w:rsidR="00047679" w:rsidRDefault="0004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299780"/>
      <w:docPartObj>
        <w:docPartGallery w:val="Page Numbers (Bottom of Page)"/>
        <w:docPartUnique/>
      </w:docPartObj>
    </w:sdtPr>
    <w:sdtContent>
      <w:sdt>
        <w:sdtPr>
          <w:id w:val="-1705238520"/>
          <w:docPartObj>
            <w:docPartGallery w:val="Page Numbers (Top of Page)"/>
            <w:docPartUnique/>
          </w:docPartObj>
        </w:sdtPr>
        <w:sdtContent>
          <w:p w14:paraId="34C4CD74" w14:textId="1D18E684" w:rsidR="009B4A52" w:rsidRDefault="009B4A52">
            <w:pPr>
              <w:pStyle w:val="af"/>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633C770" w14:textId="77777777" w:rsidR="009B4A52" w:rsidRDefault="009B4A5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4881" w14:textId="77777777" w:rsidR="00047679" w:rsidRDefault="00047679">
      <w:r>
        <w:separator/>
      </w:r>
    </w:p>
  </w:footnote>
  <w:footnote w:type="continuationSeparator" w:id="0">
    <w:p w14:paraId="6914814D" w14:textId="77777777" w:rsidR="00047679" w:rsidRDefault="0004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D519" w14:textId="49E0C106" w:rsidR="009721F2" w:rsidRDefault="009721F2" w:rsidP="009721F2">
    <w:pPr>
      <w:pStyle w:val="ad"/>
      <w:jc w:val="left"/>
      <w:rPr>
        <w:b/>
        <w:sz w:val="20"/>
      </w:rPr>
    </w:pPr>
    <w:r w:rsidRPr="009721F2">
      <w:rPr>
        <w:rFonts w:hint="eastAsia"/>
        <w:b/>
        <w:sz w:val="20"/>
      </w:rPr>
      <w:t>様式</w:t>
    </w:r>
    <w:r w:rsidRPr="009721F2">
      <w:rPr>
        <w:b/>
        <w:sz w:val="20"/>
      </w:rPr>
      <w:t>MD-</w:t>
    </w:r>
    <w:r w:rsidRPr="009721F2">
      <w:rPr>
        <w:rFonts w:hint="eastAsia"/>
        <w:b/>
        <w:sz w:val="20"/>
      </w:rPr>
      <w:t>QMS-F</w:t>
    </w:r>
    <w:r w:rsidR="00594F95">
      <w:rPr>
        <w:rFonts w:hint="eastAsia"/>
        <w:b/>
        <w:sz w:val="20"/>
      </w:rPr>
      <w:t>5</w:t>
    </w:r>
    <w:r w:rsidR="000842B0">
      <w:rPr>
        <w:rFonts w:hint="eastAsia"/>
        <w:b/>
        <w:sz w:val="20"/>
      </w:rPr>
      <w:t>0</w:t>
    </w:r>
    <w:r w:rsidR="00654686">
      <w:rPr>
        <w:rFonts w:hint="eastAsia"/>
        <w:b/>
        <w:sz w:val="20"/>
      </w:rPr>
      <w:t>7</w:t>
    </w:r>
  </w:p>
  <w:p w14:paraId="1C2CF547" w14:textId="0E3C5671" w:rsidR="009721F2" w:rsidRPr="009721F2" w:rsidRDefault="009721F2" w:rsidP="009721F2">
    <w:pPr>
      <w:pStyle w:val="ad"/>
      <w:jc w:val="right"/>
      <w:rPr>
        <w:sz w:val="20"/>
      </w:rPr>
    </w:pPr>
    <w:r w:rsidRPr="009721F2">
      <w:rPr>
        <w:rFonts w:hint="eastAsia"/>
        <w:sz w:val="20"/>
      </w:rPr>
      <w:t>第</w:t>
    </w:r>
    <w:r w:rsidR="00DC5F4E">
      <w:rPr>
        <w:rFonts w:hint="eastAsia"/>
        <w:sz w:val="20"/>
      </w:rPr>
      <w:t>2</w:t>
    </w:r>
    <w:r w:rsidR="00934973">
      <w:rPr>
        <w:rFonts w:hint="eastAsia"/>
        <w:sz w:val="20"/>
      </w:rPr>
      <w:t>.</w:t>
    </w:r>
    <w:r w:rsidR="003809C8">
      <w:rPr>
        <w:rFonts w:hint="eastAsia"/>
        <w:sz w:val="20"/>
      </w:rPr>
      <w:t>0</w:t>
    </w:r>
    <w:r w:rsidRPr="009721F2">
      <w:rPr>
        <w:rFonts w:hint="eastAsia"/>
        <w:sz w:val="20"/>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5526D8C"/>
    <w:lvl w:ilvl="0">
      <w:start w:val="1"/>
      <w:numFmt w:val="bullet"/>
      <w:pStyle w:val="2"/>
      <w:lvlText w:val=""/>
      <w:lvlJc w:val="left"/>
      <w:pPr>
        <w:tabs>
          <w:tab w:val="num" w:pos="1304"/>
        </w:tabs>
        <w:ind w:left="1304" w:hanging="170"/>
      </w:pPr>
      <w:rPr>
        <w:rFonts w:ascii="Symbol" w:hAnsi="Symbol" w:hint="default"/>
      </w:rPr>
    </w:lvl>
  </w:abstractNum>
  <w:abstractNum w:abstractNumId="1" w15:restartNumberingAfterBreak="0">
    <w:nsid w:val="FFFFFF88"/>
    <w:multiLevelType w:val="singleLevel"/>
    <w:tmpl w:val="C09E1B5C"/>
    <w:lvl w:ilvl="0">
      <w:start w:val="1"/>
      <w:numFmt w:val="decimal"/>
      <w:pStyle w:val="a"/>
      <w:lvlText w:val="%1."/>
      <w:lvlJc w:val="left"/>
      <w:pPr>
        <w:tabs>
          <w:tab w:val="num" w:pos="360"/>
        </w:tabs>
        <w:ind w:left="360" w:hangingChars="200" w:hanging="360"/>
      </w:pPr>
    </w:lvl>
  </w:abstractNum>
  <w:abstractNum w:abstractNumId="2" w15:restartNumberingAfterBreak="0">
    <w:nsid w:val="FFFFFF89"/>
    <w:multiLevelType w:val="singleLevel"/>
    <w:tmpl w:val="29F03FE0"/>
    <w:lvl w:ilvl="0">
      <w:start w:val="1"/>
      <w:numFmt w:val="bullet"/>
      <w:pStyle w:val="a0"/>
      <w:lvlText w:val=""/>
      <w:lvlJc w:val="left"/>
      <w:pPr>
        <w:ind w:left="987" w:hanging="420"/>
      </w:pPr>
      <w:rPr>
        <w:rFonts w:ascii="Wingdings" w:hAnsi="Wingdings" w:hint="default"/>
        <w:color w:val="auto"/>
      </w:rPr>
    </w:lvl>
  </w:abstractNum>
  <w:abstractNum w:abstractNumId="3" w15:restartNumberingAfterBreak="0">
    <w:nsid w:val="03DA7BBE"/>
    <w:multiLevelType w:val="hybridMultilevel"/>
    <w:tmpl w:val="3C249152"/>
    <w:lvl w:ilvl="0" w:tplc="F9222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FC5661"/>
    <w:multiLevelType w:val="hybridMultilevel"/>
    <w:tmpl w:val="A40294B2"/>
    <w:lvl w:ilvl="0" w:tplc="3B5E05B0">
      <w:start w:val="1"/>
      <w:numFmt w:val="lowerLetter"/>
      <w:pStyle w:val="a1"/>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00BA9"/>
    <w:multiLevelType w:val="hybridMultilevel"/>
    <w:tmpl w:val="1B4A509A"/>
    <w:lvl w:ilvl="0" w:tplc="465CA3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8D61B9"/>
    <w:multiLevelType w:val="hybridMultilevel"/>
    <w:tmpl w:val="C4D26990"/>
    <w:lvl w:ilvl="0" w:tplc="FBDCEBC6">
      <w:start w:val="1"/>
      <w:numFmt w:val="decimal"/>
      <w:pStyle w:val="1"/>
      <w:lvlText w:val="(%1)"/>
      <w:lvlJc w:val="left"/>
      <w:pPr>
        <w:ind w:left="637" w:hanging="420"/>
      </w:pPr>
      <w:rPr>
        <w:rFonts w:hint="eastAsia"/>
      </w:rPr>
    </w:lvl>
    <w:lvl w:ilvl="1" w:tplc="6F2EC0D8">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87DD4"/>
    <w:multiLevelType w:val="hybridMultilevel"/>
    <w:tmpl w:val="06DA452E"/>
    <w:lvl w:ilvl="0" w:tplc="CBBA30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7C2272"/>
    <w:multiLevelType w:val="multilevel"/>
    <w:tmpl w:val="62608A34"/>
    <w:lvl w:ilvl="0">
      <w:start w:val="1"/>
      <w:numFmt w:val="decimal"/>
      <w:lvlText w:val="%1."/>
      <w:lvlJc w:val="left"/>
      <w:pPr>
        <w:ind w:left="480" w:right="0" w:hanging="480"/>
      </w:pPr>
    </w:lvl>
    <w:lvl w:ilvl="1">
      <w:start w:val="1"/>
      <w:numFmt w:val="decimal"/>
      <w:lvlText w:val="%2."/>
      <w:lvlJc w:val="left"/>
      <w:pPr>
        <w:ind w:left="1200" w:right="0" w:hanging="480"/>
      </w:pPr>
    </w:lvl>
    <w:lvl w:ilvl="2">
      <w:start w:val="1"/>
      <w:numFmt w:val="decimal"/>
      <w:lvlText w:val="%3."/>
      <w:lvlJc w:val="left"/>
      <w:pPr>
        <w:ind w:left="1920" w:right="0" w:hanging="480"/>
      </w:pPr>
    </w:lvl>
    <w:lvl w:ilvl="3">
      <w:start w:val="1"/>
      <w:numFmt w:val="decimal"/>
      <w:lvlText w:val="%4."/>
      <w:lvlJc w:val="left"/>
      <w:pPr>
        <w:ind w:left="2640" w:right="0" w:hanging="480"/>
      </w:pPr>
    </w:lvl>
    <w:lvl w:ilvl="4">
      <w:start w:val="1"/>
      <w:numFmt w:val="decimal"/>
      <w:lvlText w:val="%5."/>
      <w:lvlJc w:val="left"/>
      <w:pPr>
        <w:ind w:left="3360" w:right="0" w:hanging="480"/>
      </w:pPr>
    </w:lvl>
    <w:lvl w:ilvl="5">
      <w:start w:val="1"/>
      <w:numFmt w:val="decimal"/>
      <w:lvlText w:val="%6."/>
      <w:lvlJc w:val="left"/>
      <w:pPr>
        <w:ind w:left="4080" w:right="0" w:hanging="480"/>
      </w:pPr>
    </w:lvl>
    <w:lvl w:ilvl="6">
      <w:start w:val="1"/>
      <w:numFmt w:val="decimal"/>
      <w:lvlText w:val="%7."/>
      <w:lvlJc w:val="left"/>
      <w:pPr>
        <w:ind w:left="4800" w:right="0" w:hanging="480"/>
      </w:pPr>
    </w:lvl>
    <w:lvl w:ilvl="7">
      <w:start w:val="1"/>
      <w:numFmt w:val="decimal"/>
      <w:lvlText w:val="%8."/>
      <w:lvlJc w:val="left"/>
      <w:pPr>
        <w:ind w:left="5520" w:right="0" w:hanging="480"/>
      </w:pPr>
    </w:lvl>
    <w:lvl w:ilvl="8">
      <w:start w:val="1"/>
      <w:numFmt w:val="decimal"/>
      <w:lvlText w:val="%9."/>
      <w:lvlJc w:val="left"/>
      <w:pPr>
        <w:ind w:left="6240" w:right="0" w:hanging="480"/>
      </w:pPr>
    </w:lvl>
  </w:abstractNum>
  <w:abstractNum w:abstractNumId="9" w15:restartNumberingAfterBreak="0">
    <w:nsid w:val="2FB150B8"/>
    <w:multiLevelType w:val="hybridMultilevel"/>
    <w:tmpl w:val="7CAC60A6"/>
    <w:lvl w:ilvl="0" w:tplc="2FB461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7C02F6"/>
    <w:multiLevelType w:val="hybridMultilevel"/>
    <w:tmpl w:val="8646CFE0"/>
    <w:lvl w:ilvl="0" w:tplc="CBBA30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2F0449"/>
    <w:multiLevelType w:val="hybridMultilevel"/>
    <w:tmpl w:val="02D4EB16"/>
    <w:lvl w:ilvl="0" w:tplc="25C41BA0">
      <w:start w:val="1"/>
      <w:numFmt w:val="decimal"/>
      <w:pStyle w:val="10"/>
      <w:lvlText w:val="%1)"/>
      <w:lvlJc w:val="left"/>
      <w:pPr>
        <w:ind w:left="577" w:hanging="360"/>
      </w:pPr>
      <w:rPr>
        <w:rFonts w:hint="default"/>
      </w:rPr>
    </w:lvl>
    <w:lvl w:ilvl="1" w:tplc="6E040066">
      <w:start w:val="1"/>
      <w:numFmt w:val="decimalEnclosedCircle"/>
      <w:lvlText w:val="%2"/>
      <w:lvlJc w:val="left"/>
      <w:pPr>
        <w:ind w:left="997" w:hanging="360"/>
      </w:pPr>
      <w:rPr>
        <w:rFonts w:hint="default"/>
      </w:r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2" w15:restartNumberingAfterBreak="0">
    <w:nsid w:val="360D4A17"/>
    <w:multiLevelType w:val="hybridMultilevel"/>
    <w:tmpl w:val="9BC67174"/>
    <w:lvl w:ilvl="0" w:tplc="1E38B8F2">
      <w:start w:val="1"/>
      <w:numFmt w:val="decimal"/>
      <w:lvlText w:val="%1."/>
      <w:lvlJc w:val="left"/>
      <w:pPr>
        <w:tabs>
          <w:tab w:val="num" w:pos="360"/>
        </w:tabs>
        <w:ind w:left="360" w:hanging="360"/>
      </w:pPr>
      <w:rPr>
        <w:rFonts w:hint="eastAsia"/>
      </w:rPr>
    </w:lvl>
    <w:lvl w:ilvl="1" w:tplc="FEC47220">
      <w:start w:val="8"/>
      <w:numFmt w:val="bullet"/>
      <w:lvlText w:val="・"/>
      <w:lvlJc w:val="left"/>
      <w:pPr>
        <w:tabs>
          <w:tab w:val="num" w:pos="360"/>
        </w:tabs>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3D4259"/>
    <w:multiLevelType w:val="hybridMultilevel"/>
    <w:tmpl w:val="0C8CB710"/>
    <w:lvl w:ilvl="0" w:tplc="5510CD78">
      <w:start w:val="1"/>
      <w:numFmt w:val="decimal"/>
      <w:lvlText w:val="%1)"/>
      <w:lvlJc w:val="left"/>
      <w:pPr>
        <w:ind w:left="665" w:hanging="46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3D4B389E"/>
    <w:multiLevelType w:val="hybridMultilevel"/>
    <w:tmpl w:val="6046D9AA"/>
    <w:lvl w:ilvl="0" w:tplc="C930A91E">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5" w15:restartNumberingAfterBreak="0">
    <w:nsid w:val="40D84FFD"/>
    <w:multiLevelType w:val="multilevel"/>
    <w:tmpl w:val="A6F80B8E"/>
    <w:lvl w:ilvl="0">
      <w:start w:val="1"/>
      <w:numFmt w:val="decimal"/>
      <w:pStyle w:val="20"/>
      <w:lvlText w:val="(%1)"/>
      <w:lvlJc w:val="right"/>
      <w:pPr>
        <w:tabs>
          <w:tab w:val="num" w:pos="1304"/>
        </w:tabs>
        <w:ind w:left="1304" w:hanging="170"/>
      </w:pPr>
      <w:rPr>
        <w:rFonts w:ascii="Times New Roman" w:eastAsia="ＭＳ 明朝" w:hAnsi="Times New Roman" w:hint="default"/>
        <w:b w:val="0"/>
        <w:i w:val="0"/>
        <w:sz w:val="21"/>
        <w:szCs w:val="21"/>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6" w15:restartNumberingAfterBreak="0">
    <w:nsid w:val="46556860"/>
    <w:multiLevelType w:val="multilevel"/>
    <w:tmpl w:val="EF923A26"/>
    <w:lvl w:ilvl="0">
      <w:start w:val="1"/>
      <w:numFmt w:val="bullet"/>
      <w:lvlText w:val="•"/>
      <w:lvlJc w:val="left"/>
      <w:pPr>
        <w:ind w:left="480" w:right="0" w:hanging="480"/>
      </w:pPr>
    </w:lvl>
    <w:lvl w:ilvl="1">
      <w:start w:val="1"/>
      <w:numFmt w:val="bullet"/>
      <w:lvlText w:val="–"/>
      <w:lvlJc w:val="left"/>
      <w:pPr>
        <w:ind w:left="1200" w:right="0" w:hanging="480"/>
      </w:pPr>
    </w:lvl>
    <w:lvl w:ilvl="2">
      <w:start w:val="1"/>
      <w:numFmt w:val="bullet"/>
      <w:lvlText w:val="•"/>
      <w:lvlJc w:val="left"/>
      <w:pPr>
        <w:ind w:left="1920" w:right="0" w:hanging="480"/>
      </w:pPr>
    </w:lvl>
    <w:lvl w:ilvl="3">
      <w:start w:val="1"/>
      <w:numFmt w:val="bullet"/>
      <w:lvlText w:val="–"/>
      <w:lvlJc w:val="left"/>
      <w:pPr>
        <w:ind w:left="2640" w:right="0" w:hanging="480"/>
      </w:pPr>
    </w:lvl>
    <w:lvl w:ilvl="4">
      <w:start w:val="1"/>
      <w:numFmt w:val="bullet"/>
      <w:lvlText w:val="•"/>
      <w:lvlJc w:val="left"/>
      <w:pPr>
        <w:ind w:left="3360" w:right="0" w:hanging="480"/>
      </w:pPr>
    </w:lvl>
    <w:lvl w:ilvl="5">
      <w:start w:val="1"/>
      <w:numFmt w:val="bullet"/>
      <w:lvlText w:val="–"/>
      <w:lvlJc w:val="left"/>
      <w:pPr>
        <w:ind w:left="4080" w:right="0" w:hanging="480"/>
      </w:pPr>
    </w:lvl>
    <w:lvl w:ilvl="6">
      <w:start w:val="1"/>
      <w:numFmt w:val="bullet"/>
      <w:lvlText w:val="•"/>
      <w:lvlJc w:val="left"/>
      <w:pPr>
        <w:ind w:left="4800" w:right="0" w:hanging="480"/>
      </w:pPr>
    </w:lvl>
    <w:lvl w:ilvl="7">
      <w:start w:val="1"/>
      <w:numFmt w:val="bullet"/>
      <w:lvlText w:val="–"/>
      <w:lvlJc w:val="left"/>
      <w:pPr>
        <w:ind w:left="5520" w:right="0" w:hanging="480"/>
      </w:pPr>
    </w:lvl>
    <w:lvl w:ilvl="8">
      <w:start w:val="1"/>
      <w:numFmt w:val="bullet"/>
      <w:lvlText w:val="•"/>
      <w:lvlJc w:val="left"/>
      <w:pPr>
        <w:ind w:left="6240" w:right="0" w:hanging="480"/>
      </w:pPr>
    </w:lvl>
  </w:abstractNum>
  <w:abstractNum w:abstractNumId="17" w15:restartNumberingAfterBreak="0">
    <w:nsid w:val="48051DF5"/>
    <w:multiLevelType w:val="hybridMultilevel"/>
    <w:tmpl w:val="00889C00"/>
    <w:lvl w:ilvl="0" w:tplc="C1E4D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954B5"/>
    <w:multiLevelType w:val="hybridMultilevel"/>
    <w:tmpl w:val="EEDE7B9E"/>
    <w:lvl w:ilvl="0" w:tplc="4D5AC780">
      <w:start w:val="1"/>
      <w:numFmt w:val="decimalEnclosedCircle"/>
      <w:pStyle w:val="a3"/>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B58374A"/>
    <w:multiLevelType w:val="hybridMultilevel"/>
    <w:tmpl w:val="BBC288E0"/>
    <w:lvl w:ilvl="0" w:tplc="664247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4C1706"/>
    <w:multiLevelType w:val="multilevel"/>
    <w:tmpl w:val="EEEA1F96"/>
    <w:lvl w:ilvl="0">
      <w:start w:val="1"/>
      <w:numFmt w:val="bullet"/>
      <w:lvlText w:val=" "/>
      <w:lvlJc w:val="left"/>
      <w:pPr>
        <w:ind w:left="480" w:right="0" w:hanging="480"/>
      </w:pPr>
    </w:lvl>
    <w:lvl w:ilvl="1">
      <w:start w:val="1"/>
      <w:numFmt w:val="bullet"/>
      <w:lvlText w:val=" "/>
      <w:lvlJc w:val="left"/>
      <w:pPr>
        <w:ind w:left="1200" w:right="0" w:hanging="480"/>
      </w:pPr>
    </w:lvl>
    <w:lvl w:ilvl="2">
      <w:start w:val="1"/>
      <w:numFmt w:val="bullet"/>
      <w:lvlText w:val=" "/>
      <w:lvlJc w:val="left"/>
      <w:pPr>
        <w:ind w:left="1920" w:right="0" w:hanging="480"/>
      </w:pPr>
    </w:lvl>
    <w:lvl w:ilvl="3">
      <w:start w:val="1"/>
      <w:numFmt w:val="bullet"/>
      <w:lvlText w:val=" "/>
      <w:lvlJc w:val="left"/>
      <w:pPr>
        <w:ind w:left="2640" w:right="0" w:hanging="480"/>
      </w:pPr>
    </w:lvl>
    <w:lvl w:ilvl="4">
      <w:start w:val="1"/>
      <w:numFmt w:val="bullet"/>
      <w:lvlText w:val=" "/>
      <w:lvlJc w:val="left"/>
      <w:pPr>
        <w:ind w:left="3360" w:right="0" w:hanging="480"/>
      </w:pPr>
    </w:lvl>
    <w:lvl w:ilvl="5">
      <w:start w:val="1"/>
      <w:numFmt w:val="bullet"/>
      <w:lvlText w:val=" "/>
      <w:lvlJc w:val="left"/>
      <w:pPr>
        <w:ind w:left="4080" w:right="0" w:hanging="480"/>
      </w:pPr>
    </w:lvl>
    <w:lvl w:ilvl="6">
      <w:start w:val="1"/>
      <w:numFmt w:val="bullet"/>
      <w:lvlText w:val=" "/>
      <w:lvlJc w:val="left"/>
      <w:pPr>
        <w:ind w:left="4800" w:right="0" w:hanging="480"/>
      </w:pPr>
    </w:lvl>
    <w:lvl w:ilvl="7">
      <w:start w:val="1"/>
      <w:numFmt w:val="bullet"/>
      <w:lvlText w:val=" "/>
      <w:lvlJc w:val="left"/>
      <w:pPr>
        <w:ind w:left="5520" w:right="0" w:hanging="480"/>
      </w:pPr>
    </w:lvl>
    <w:lvl w:ilvl="8">
      <w:start w:val="1"/>
      <w:numFmt w:val="bullet"/>
      <w:lvlText w:val=" "/>
      <w:lvlJc w:val="left"/>
      <w:pPr>
        <w:ind w:left="6240" w:right="0" w:hanging="480"/>
      </w:pPr>
    </w:lvl>
  </w:abstractNum>
  <w:abstractNum w:abstractNumId="21" w15:restartNumberingAfterBreak="0">
    <w:nsid w:val="550E4F3E"/>
    <w:multiLevelType w:val="hybridMultilevel"/>
    <w:tmpl w:val="904E8AF2"/>
    <w:lvl w:ilvl="0" w:tplc="6FF467C4">
      <w:start w:val="1"/>
      <w:numFmt w:val="decimal"/>
      <w:lvlText w:val="%1)"/>
      <w:lvlJc w:val="left"/>
      <w:pPr>
        <w:tabs>
          <w:tab w:val="num" w:pos="719"/>
        </w:tabs>
        <w:ind w:left="719" w:hanging="360"/>
      </w:pPr>
      <w:rPr>
        <w:rFonts w:hint="default"/>
      </w:rPr>
    </w:lvl>
    <w:lvl w:ilvl="1" w:tplc="3030299E">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46545A">
      <w:start w:val="1"/>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74254"/>
    <w:multiLevelType w:val="hybridMultilevel"/>
    <w:tmpl w:val="2064F1F2"/>
    <w:lvl w:ilvl="0" w:tplc="512C71C4">
      <w:start w:val="1"/>
      <w:numFmt w:val="decimal"/>
      <w:pStyle w:val="21"/>
      <w:lvlText w:val="Text Table %1 "/>
      <w:lvlJc w:val="left"/>
      <w:pPr>
        <w:tabs>
          <w:tab w:val="num" w:pos="1440"/>
        </w:tabs>
        <w:ind w:left="420" w:hanging="420"/>
      </w:pPr>
      <w:rPr>
        <w:rFonts w:ascii="Times New Roman" w:hAnsi="Times New Roman" w:hint="default"/>
        <w:b w:val="0"/>
        <w:i w:val="0"/>
        <w:sz w:val="24"/>
      </w:rPr>
    </w:lvl>
    <w:lvl w:ilvl="1" w:tplc="0C1E20D2" w:tentative="1">
      <w:start w:val="1"/>
      <w:numFmt w:val="aiueoFullWidth"/>
      <w:lvlText w:val="(%2)"/>
      <w:lvlJc w:val="left"/>
      <w:pPr>
        <w:tabs>
          <w:tab w:val="num" w:pos="840"/>
        </w:tabs>
        <w:ind w:left="840" w:hanging="420"/>
      </w:pPr>
    </w:lvl>
    <w:lvl w:ilvl="2" w:tplc="61AC8942" w:tentative="1">
      <w:start w:val="1"/>
      <w:numFmt w:val="decimalEnclosedCircle"/>
      <w:lvlText w:val="%3"/>
      <w:lvlJc w:val="left"/>
      <w:pPr>
        <w:tabs>
          <w:tab w:val="num" w:pos="1260"/>
        </w:tabs>
        <w:ind w:left="1260" w:hanging="420"/>
      </w:pPr>
    </w:lvl>
    <w:lvl w:ilvl="3" w:tplc="13F28552" w:tentative="1">
      <w:start w:val="1"/>
      <w:numFmt w:val="decimal"/>
      <w:lvlText w:val="%4."/>
      <w:lvlJc w:val="left"/>
      <w:pPr>
        <w:tabs>
          <w:tab w:val="num" w:pos="1680"/>
        </w:tabs>
        <w:ind w:left="1680" w:hanging="420"/>
      </w:pPr>
    </w:lvl>
    <w:lvl w:ilvl="4" w:tplc="394806E8" w:tentative="1">
      <w:start w:val="1"/>
      <w:numFmt w:val="aiueoFullWidth"/>
      <w:lvlText w:val="(%5)"/>
      <w:lvlJc w:val="left"/>
      <w:pPr>
        <w:tabs>
          <w:tab w:val="num" w:pos="2100"/>
        </w:tabs>
        <w:ind w:left="2100" w:hanging="420"/>
      </w:pPr>
    </w:lvl>
    <w:lvl w:ilvl="5" w:tplc="34061176" w:tentative="1">
      <w:start w:val="1"/>
      <w:numFmt w:val="decimalEnclosedCircle"/>
      <w:lvlText w:val="%6"/>
      <w:lvlJc w:val="left"/>
      <w:pPr>
        <w:tabs>
          <w:tab w:val="num" w:pos="2520"/>
        </w:tabs>
        <w:ind w:left="2520" w:hanging="420"/>
      </w:pPr>
    </w:lvl>
    <w:lvl w:ilvl="6" w:tplc="2E3AC48E" w:tentative="1">
      <w:start w:val="1"/>
      <w:numFmt w:val="decimal"/>
      <w:lvlText w:val="%7."/>
      <w:lvlJc w:val="left"/>
      <w:pPr>
        <w:tabs>
          <w:tab w:val="num" w:pos="2940"/>
        </w:tabs>
        <w:ind w:left="2940" w:hanging="420"/>
      </w:pPr>
    </w:lvl>
    <w:lvl w:ilvl="7" w:tplc="1F263708" w:tentative="1">
      <w:start w:val="1"/>
      <w:numFmt w:val="aiueoFullWidth"/>
      <w:lvlText w:val="(%8)"/>
      <w:lvlJc w:val="left"/>
      <w:pPr>
        <w:tabs>
          <w:tab w:val="num" w:pos="3360"/>
        </w:tabs>
        <w:ind w:left="3360" w:hanging="420"/>
      </w:pPr>
    </w:lvl>
    <w:lvl w:ilvl="8" w:tplc="A0F8CCA8" w:tentative="1">
      <w:start w:val="1"/>
      <w:numFmt w:val="decimalEnclosedCircle"/>
      <w:lvlText w:val="%9"/>
      <w:lvlJc w:val="left"/>
      <w:pPr>
        <w:tabs>
          <w:tab w:val="num" w:pos="3780"/>
        </w:tabs>
        <w:ind w:left="3780" w:hanging="420"/>
      </w:pPr>
    </w:lvl>
  </w:abstractNum>
  <w:abstractNum w:abstractNumId="23" w15:restartNumberingAfterBreak="0">
    <w:nsid w:val="55626138"/>
    <w:multiLevelType w:val="hybridMultilevel"/>
    <w:tmpl w:val="F6CE08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EA3750"/>
    <w:multiLevelType w:val="hybridMultilevel"/>
    <w:tmpl w:val="043489FA"/>
    <w:lvl w:ilvl="0" w:tplc="FAD8D5C2">
      <w:start w:val="1"/>
      <w:numFmt w:val="decimal"/>
      <w:pStyle w:val="a4"/>
      <w:lvlText w:val="Appendix %1 "/>
      <w:lvlJc w:val="left"/>
      <w:pPr>
        <w:tabs>
          <w:tab w:val="num" w:pos="1485"/>
        </w:tabs>
        <w:ind w:left="1485" w:hanging="1485"/>
      </w:pPr>
      <w:rPr>
        <w:rFonts w:ascii="Times New Roman"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D56CB36" w:tentative="1">
      <w:start w:val="1"/>
      <w:numFmt w:val="aiueoFullWidth"/>
      <w:lvlText w:val="(%2)"/>
      <w:lvlJc w:val="left"/>
      <w:pPr>
        <w:tabs>
          <w:tab w:val="num" w:pos="840"/>
        </w:tabs>
        <w:ind w:left="840" w:hanging="420"/>
      </w:pPr>
    </w:lvl>
    <w:lvl w:ilvl="2" w:tplc="8F5C3D7E" w:tentative="1">
      <w:start w:val="1"/>
      <w:numFmt w:val="decimalEnclosedCircle"/>
      <w:lvlText w:val="%3"/>
      <w:lvlJc w:val="left"/>
      <w:pPr>
        <w:tabs>
          <w:tab w:val="num" w:pos="1260"/>
        </w:tabs>
        <w:ind w:left="1260" w:hanging="420"/>
      </w:pPr>
    </w:lvl>
    <w:lvl w:ilvl="3" w:tplc="8A58B2F4" w:tentative="1">
      <w:start w:val="1"/>
      <w:numFmt w:val="decimal"/>
      <w:lvlText w:val="%4."/>
      <w:lvlJc w:val="left"/>
      <w:pPr>
        <w:tabs>
          <w:tab w:val="num" w:pos="1680"/>
        </w:tabs>
        <w:ind w:left="1680" w:hanging="420"/>
      </w:pPr>
    </w:lvl>
    <w:lvl w:ilvl="4" w:tplc="D1A42584" w:tentative="1">
      <w:start w:val="1"/>
      <w:numFmt w:val="aiueoFullWidth"/>
      <w:lvlText w:val="(%5)"/>
      <w:lvlJc w:val="left"/>
      <w:pPr>
        <w:tabs>
          <w:tab w:val="num" w:pos="2100"/>
        </w:tabs>
        <w:ind w:left="2100" w:hanging="420"/>
      </w:pPr>
    </w:lvl>
    <w:lvl w:ilvl="5" w:tplc="8048E26E" w:tentative="1">
      <w:start w:val="1"/>
      <w:numFmt w:val="decimalEnclosedCircle"/>
      <w:lvlText w:val="%6"/>
      <w:lvlJc w:val="left"/>
      <w:pPr>
        <w:tabs>
          <w:tab w:val="num" w:pos="2520"/>
        </w:tabs>
        <w:ind w:left="2520" w:hanging="420"/>
      </w:pPr>
    </w:lvl>
    <w:lvl w:ilvl="6" w:tplc="15B06506" w:tentative="1">
      <w:start w:val="1"/>
      <w:numFmt w:val="decimal"/>
      <w:lvlText w:val="%7."/>
      <w:lvlJc w:val="left"/>
      <w:pPr>
        <w:tabs>
          <w:tab w:val="num" w:pos="2940"/>
        </w:tabs>
        <w:ind w:left="2940" w:hanging="420"/>
      </w:pPr>
    </w:lvl>
    <w:lvl w:ilvl="7" w:tplc="142C5032" w:tentative="1">
      <w:start w:val="1"/>
      <w:numFmt w:val="aiueoFullWidth"/>
      <w:lvlText w:val="(%8)"/>
      <w:lvlJc w:val="left"/>
      <w:pPr>
        <w:tabs>
          <w:tab w:val="num" w:pos="3360"/>
        </w:tabs>
        <w:ind w:left="3360" w:hanging="420"/>
      </w:pPr>
    </w:lvl>
    <w:lvl w:ilvl="8" w:tplc="1D302638" w:tentative="1">
      <w:start w:val="1"/>
      <w:numFmt w:val="decimalEnclosedCircle"/>
      <w:lvlText w:val="%9"/>
      <w:lvlJc w:val="left"/>
      <w:pPr>
        <w:tabs>
          <w:tab w:val="num" w:pos="3780"/>
        </w:tabs>
        <w:ind w:left="3780" w:hanging="420"/>
      </w:pPr>
    </w:lvl>
  </w:abstractNum>
  <w:abstractNum w:abstractNumId="25" w15:restartNumberingAfterBreak="0">
    <w:nsid w:val="5A2053F6"/>
    <w:multiLevelType w:val="hybridMultilevel"/>
    <w:tmpl w:val="A12A5A2A"/>
    <w:lvl w:ilvl="0" w:tplc="FEC472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5378D9"/>
    <w:multiLevelType w:val="multilevel"/>
    <w:tmpl w:val="FAE003CE"/>
    <w:lvl w:ilvl="0">
      <w:start w:val="1"/>
      <w:numFmt w:val="decimal"/>
      <w:lvlText w:val="%1."/>
      <w:lvlJc w:val="left"/>
      <w:pPr>
        <w:ind w:left="480" w:right="0" w:hanging="480"/>
      </w:pPr>
    </w:lvl>
    <w:lvl w:ilvl="1">
      <w:start w:val="1"/>
      <w:numFmt w:val="decimal"/>
      <w:lvlText w:val="%2."/>
      <w:lvlJc w:val="left"/>
      <w:pPr>
        <w:ind w:left="1200" w:right="0" w:hanging="480"/>
      </w:pPr>
    </w:lvl>
    <w:lvl w:ilvl="2">
      <w:start w:val="1"/>
      <w:numFmt w:val="decimal"/>
      <w:lvlText w:val="%3."/>
      <w:lvlJc w:val="left"/>
      <w:pPr>
        <w:ind w:left="1920" w:right="0" w:hanging="480"/>
      </w:pPr>
    </w:lvl>
    <w:lvl w:ilvl="3">
      <w:start w:val="1"/>
      <w:numFmt w:val="decimal"/>
      <w:lvlText w:val="%4."/>
      <w:lvlJc w:val="left"/>
      <w:pPr>
        <w:ind w:left="2640" w:right="0" w:hanging="480"/>
      </w:pPr>
    </w:lvl>
    <w:lvl w:ilvl="4">
      <w:start w:val="1"/>
      <w:numFmt w:val="decimal"/>
      <w:lvlText w:val="%5."/>
      <w:lvlJc w:val="left"/>
      <w:pPr>
        <w:ind w:left="3360" w:right="0" w:hanging="480"/>
      </w:pPr>
    </w:lvl>
    <w:lvl w:ilvl="5">
      <w:start w:val="1"/>
      <w:numFmt w:val="decimal"/>
      <w:lvlText w:val="%6."/>
      <w:lvlJc w:val="left"/>
      <w:pPr>
        <w:ind w:left="4080" w:right="0" w:hanging="480"/>
      </w:pPr>
    </w:lvl>
    <w:lvl w:ilvl="6">
      <w:start w:val="1"/>
      <w:numFmt w:val="decimal"/>
      <w:lvlText w:val="%7."/>
      <w:lvlJc w:val="left"/>
      <w:pPr>
        <w:ind w:left="4800" w:right="0" w:hanging="480"/>
      </w:pPr>
    </w:lvl>
    <w:lvl w:ilvl="7">
      <w:start w:val="1"/>
      <w:numFmt w:val="decimal"/>
      <w:lvlText w:val="%8."/>
      <w:lvlJc w:val="left"/>
      <w:pPr>
        <w:ind w:left="5520" w:right="0" w:hanging="480"/>
      </w:pPr>
    </w:lvl>
    <w:lvl w:ilvl="8">
      <w:start w:val="1"/>
      <w:numFmt w:val="decimal"/>
      <w:lvlText w:val="%9."/>
      <w:lvlJc w:val="left"/>
      <w:pPr>
        <w:ind w:left="6240" w:right="0" w:hanging="480"/>
      </w:pPr>
    </w:lvl>
  </w:abstractNum>
  <w:abstractNum w:abstractNumId="27" w15:restartNumberingAfterBreak="0">
    <w:nsid w:val="5FC54F00"/>
    <w:multiLevelType w:val="multilevel"/>
    <w:tmpl w:val="08A2B300"/>
    <w:lvl w:ilvl="0">
      <w:start w:val="1"/>
      <w:numFmt w:val="bullet"/>
      <w:lvlText w:val="•"/>
      <w:lvlJc w:val="left"/>
      <w:pPr>
        <w:ind w:left="480" w:right="0" w:hanging="480"/>
      </w:pPr>
    </w:lvl>
    <w:lvl w:ilvl="1">
      <w:start w:val="1"/>
      <w:numFmt w:val="bullet"/>
      <w:lvlText w:val="–"/>
      <w:lvlJc w:val="left"/>
      <w:pPr>
        <w:ind w:left="1200" w:right="0" w:hanging="480"/>
      </w:pPr>
    </w:lvl>
    <w:lvl w:ilvl="2">
      <w:start w:val="1"/>
      <w:numFmt w:val="bullet"/>
      <w:lvlText w:val="•"/>
      <w:lvlJc w:val="left"/>
      <w:pPr>
        <w:ind w:left="1920" w:right="0" w:hanging="480"/>
      </w:pPr>
    </w:lvl>
    <w:lvl w:ilvl="3">
      <w:start w:val="1"/>
      <w:numFmt w:val="bullet"/>
      <w:lvlText w:val="–"/>
      <w:lvlJc w:val="left"/>
      <w:pPr>
        <w:ind w:left="2640" w:right="0" w:hanging="480"/>
      </w:pPr>
    </w:lvl>
    <w:lvl w:ilvl="4">
      <w:start w:val="1"/>
      <w:numFmt w:val="bullet"/>
      <w:lvlText w:val="•"/>
      <w:lvlJc w:val="left"/>
      <w:pPr>
        <w:ind w:left="3360" w:right="0" w:hanging="480"/>
      </w:pPr>
    </w:lvl>
    <w:lvl w:ilvl="5">
      <w:start w:val="1"/>
      <w:numFmt w:val="bullet"/>
      <w:lvlText w:val="–"/>
      <w:lvlJc w:val="left"/>
      <w:pPr>
        <w:ind w:left="4080" w:right="0" w:hanging="480"/>
      </w:pPr>
    </w:lvl>
    <w:lvl w:ilvl="6">
      <w:start w:val="1"/>
      <w:numFmt w:val="bullet"/>
      <w:lvlText w:val="•"/>
      <w:lvlJc w:val="left"/>
      <w:pPr>
        <w:ind w:left="4800" w:right="0" w:hanging="480"/>
      </w:pPr>
    </w:lvl>
    <w:lvl w:ilvl="7">
      <w:start w:val="1"/>
      <w:numFmt w:val="bullet"/>
      <w:lvlText w:val="–"/>
      <w:lvlJc w:val="left"/>
      <w:pPr>
        <w:ind w:left="5520" w:right="0" w:hanging="480"/>
      </w:pPr>
    </w:lvl>
    <w:lvl w:ilvl="8">
      <w:start w:val="1"/>
      <w:numFmt w:val="bullet"/>
      <w:lvlText w:val="•"/>
      <w:lvlJc w:val="left"/>
      <w:pPr>
        <w:ind w:left="6240" w:right="0" w:hanging="480"/>
      </w:pPr>
    </w:lvl>
  </w:abstractNum>
  <w:abstractNum w:abstractNumId="28" w15:restartNumberingAfterBreak="0">
    <w:nsid w:val="60AC0123"/>
    <w:multiLevelType w:val="hybridMultilevel"/>
    <w:tmpl w:val="98986DF6"/>
    <w:lvl w:ilvl="0" w:tplc="5178F9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646B8F"/>
    <w:multiLevelType w:val="multilevel"/>
    <w:tmpl w:val="40BAB3DA"/>
    <w:lvl w:ilvl="0">
      <w:start w:val="1"/>
      <w:numFmt w:val="decimal"/>
      <w:lvlText w:val="%1."/>
      <w:lvlJc w:val="left"/>
      <w:pPr>
        <w:ind w:left="480" w:right="0" w:hanging="480"/>
      </w:pPr>
    </w:lvl>
    <w:lvl w:ilvl="1">
      <w:start w:val="1"/>
      <w:numFmt w:val="decimal"/>
      <w:lvlText w:val="%2."/>
      <w:lvlJc w:val="left"/>
      <w:pPr>
        <w:ind w:left="1200" w:right="0" w:hanging="480"/>
      </w:pPr>
    </w:lvl>
    <w:lvl w:ilvl="2">
      <w:start w:val="1"/>
      <w:numFmt w:val="decimal"/>
      <w:lvlText w:val="%3."/>
      <w:lvlJc w:val="left"/>
      <w:pPr>
        <w:ind w:left="1920" w:right="0" w:hanging="480"/>
      </w:pPr>
    </w:lvl>
    <w:lvl w:ilvl="3">
      <w:start w:val="1"/>
      <w:numFmt w:val="decimal"/>
      <w:lvlText w:val="%4."/>
      <w:lvlJc w:val="left"/>
      <w:pPr>
        <w:ind w:left="2640" w:right="0" w:hanging="480"/>
      </w:pPr>
    </w:lvl>
    <w:lvl w:ilvl="4">
      <w:start w:val="1"/>
      <w:numFmt w:val="decimal"/>
      <w:lvlText w:val="%5."/>
      <w:lvlJc w:val="left"/>
      <w:pPr>
        <w:ind w:left="3360" w:right="0" w:hanging="480"/>
      </w:pPr>
    </w:lvl>
    <w:lvl w:ilvl="5">
      <w:start w:val="1"/>
      <w:numFmt w:val="decimal"/>
      <w:lvlText w:val="%6."/>
      <w:lvlJc w:val="left"/>
      <w:pPr>
        <w:ind w:left="4080" w:right="0" w:hanging="480"/>
      </w:pPr>
    </w:lvl>
    <w:lvl w:ilvl="6">
      <w:start w:val="1"/>
      <w:numFmt w:val="decimal"/>
      <w:lvlText w:val="%7."/>
      <w:lvlJc w:val="left"/>
      <w:pPr>
        <w:ind w:left="4800" w:right="0" w:hanging="480"/>
      </w:pPr>
    </w:lvl>
    <w:lvl w:ilvl="7">
      <w:start w:val="1"/>
      <w:numFmt w:val="decimal"/>
      <w:lvlText w:val="%8."/>
      <w:lvlJc w:val="left"/>
      <w:pPr>
        <w:ind w:left="5520" w:right="0" w:hanging="480"/>
      </w:pPr>
    </w:lvl>
    <w:lvl w:ilvl="8">
      <w:start w:val="1"/>
      <w:numFmt w:val="decimal"/>
      <w:lvlText w:val="%9."/>
      <w:lvlJc w:val="left"/>
      <w:pPr>
        <w:ind w:left="6240" w:right="0" w:hanging="480"/>
      </w:pPr>
    </w:lvl>
  </w:abstractNum>
  <w:abstractNum w:abstractNumId="30" w15:restartNumberingAfterBreak="0">
    <w:nsid w:val="636445F6"/>
    <w:multiLevelType w:val="multilevel"/>
    <w:tmpl w:val="5846EDC4"/>
    <w:lvl w:ilvl="0">
      <w:start w:val="1"/>
      <w:numFmt w:val="decimal"/>
      <w:lvlText w:val="%1."/>
      <w:lvlJc w:val="left"/>
      <w:pPr>
        <w:ind w:left="480" w:right="0" w:hanging="480"/>
      </w:pPr>
    </w:lvl>
    <w:lvl w:ilvl="1">
      <w:start w:val="1"/>
      <w:numFmt w:val="decimal"/>
      <w:lvlText w:val="%2."/>
      <w:lvlJc w:val="left"/>
      <w:pPr>
        <w:ind w:left="1200" w:right="0" w:hanging="480"/>
      </w:pPr>
    </w:lvl>
    <w:lvl w:ilvl="2">
      <w:start w:val="1"/>
      <w:numFmt w:val="decimal"/>
      <w:lvlText w:val="%3."/>
      <w:lvlJc w:val="left"/>
      <w:pPr>
        <w:ind w:left="1920" w:right="0" w:hanging="480"/>
      </w:pPr>
    </w:lvl>
    <w:lvl w:ilvl="3">
      <w:start w:val="1"/>
      <w:numFmt w:val="decimal"/>
      <w:lvlText w:val="%4."/>
      <w:lvlJc w:val="left"/>
      <w:pPr>
        <w:ind w:left="2640" w:right="0" w:hanging="480"/>
      </w:pPr>
    </w:lvl>
    <w:lvl w:ilvl="4">
      <w:start w:val="1"/>
      <w:numFmt w:val="decimal"/>
      <w:lvlText w:val="%5."/>
      <w:lvlJc w:val="left"/>
      <w:pPr>
        <w:ind w:left="3360" w:right="0" w:hanging="480"/>
      </w:pPr>
    </w:lvl>
    <w:lvl w:ilvl="5">
      <w:start w:val="1"/>
      <w:numFmt w:val="decimal"/>
      <w:lvlText w:val="%6."/>
      <w:lvlJc w:val="left"/>
      <w:pPr>
        <w:ind w:left="4080" w:right="0" w:hanging="480"/>
      </w:pPr>
    </w:lvl>
    <w:lvl w:ilvl="6">
      <w:start w:val="1"/>
      <w:numFmt w:val="decimal"/>
      <w:lvlText w:val="%7."/>
      <w:lvlJc w:val="left"/>
      <w:pPr>
        <w:ind w:left="4800" w:right="0" w:hanging="480"/>
      </w:pPr>
    </w:lvl>
    <w:lvl w:ilvl="7">
      <w:start w:val="1"/>
      <w:numFmt w:val="decimal"/>
      <w:lvlText w:val="%8."/>
      <w:lvlJc w:val="left"/>
      <w:pPr>
        <w:ind w:left="5520" w:right="0" w:hanging="480"/>
      </w:pPr>
    </w:lvl>
    <w:lvl w:ilvl="8">
      <w:start w:val="1"/>
      <w:numFmt w:val="decimal"/>
      <w:lvlText w:val="%9."/>
      <w:lvlJc w:val="left"/>
      <w:pPr>
        <w:ind w:left="6240" w:right="0" w:hanging="480"/>
      </w:pPr>
    </w:lvl>
  </w:abstractNum>
  <w:abstractNum w:abstractNumId="31" w15:restartNumberingAfterBreak="0">
    <w:nsid w:val="67132109"/>
    <w:multiLevelType w:val="hybridMultilevel"/>
    <w:tmpl w:val="1FB6E23A"/>
    <w:lvl w:ilvl="0" w:tplc="EB38827A">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2" w15:restartNumberingAfterBreak="0">
    <w:nsid w:val="6B531DE2"/>
    <w:multiLevelType w:val="multilevel"/>
    <w:tmpl w:val="5D40D80A"/>
    <w:lvl w:ilvl="0">
      <w:start w:val="1"/>
      <w:numFmt w:val="decimal"/>
      <w:pStyle w:val="11"/>
      <w:lvlText w:val="%1)"/>
      <w:lvlJc w:val="right"/>
      <w:pPr>
        <w:tabs>
          <w:tab w:val="num" w:pos="737"/>
        </w:tabs>
        <w:ind w:left="737" w:hanging="170"/>
      </w:pPr>
      <w:rPr>
        <w:rFonts w:hint="eastAsia"/>
        <w:sz w:val="21"/>
        <w:szCs w:val="21"/>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3" w15:restartNumberingAfterBreak="0">
    <w:nsid w:val="6DC44A63"/>
    <w:multiLevelType w:val="hybridMultilevel"/>
    <w:tmpl w:val="752486F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pStyle w:val="22"/>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21414E"/>
    <w:multiLevelType w:val="multilevel"/>
    <w:tmpl w:val="8B3E5D34"/>
    <w:lvl w:ilvl="0">
      <w:start w:val="1"/>
      <w:numFmt w:val="decimal"/>
      <w:pStyle w:val="12"/>
      <w:lvlText w:val="%1. "/>
      <w:lvlJc w:val="left"/>
      <w:pPr>
        <w:tabs>
          <w:tab w:val="num" w:pos="425"/>
        </w:tabs>
        <w:ind w:left="425" w:hanging="425"/>
      </w:pPr>
      <w:rPr>
        <w:rFonts w:ascii="Times New Roman" w:eastAsia="ＭＳ 明朝" w:hAnsi="Times New Roman" w:hint="default"/>
        <w:sz w:val="21"/>
      </w:rPr>
    </w:lvl>
    <w:lvl w:ilvl="1">
      <w:start w:val="1"/>
      <w:numFmt w:val="decimal"/>
      <w:pStyle w:val="23"/>
      <w:lvlText w:val="%1.%2 "/>
      <w:lvlJc w:val="left"/>
      <w:pPr>
        <w:tabs>
          <w:tab w:val="num" w:pos="567"/>
        </w:tabs>
        <w:ind w:left="567" w:hanging="567"/>
      </w:pPr>
      <w:rPr>
        <w:rFonts w:ascii="Times New Roman" w:eastAsia="ＭＳ 明朝" w:hAnsi="Times New Roman" w:hint="default"/>
        <w:sz w:val="21"/>
      </w:rPr>
    </w:lvl>
    <w:lvl w:ilvl="2">
      <w:start w:val="1"/>
      <w:numFmt w:val="decimal"/>
      <w:pStyle w:val="3"/>
      <w:lvlText w:val="%1.%2.%3 "/>
      <w:lvlJc w:val="left"/>
      <w:pPr>
        <w:tabs>
          <w:tab w:val="num" w:pos="709"/>
        </w:tabs>
        <w:ind w:left="709" w:hanging="709"/>
      </w:pPr>
      <w:rPr>
        <w:rFonts w:hint="eastAsia"/>
      </w:rPr>
    </w:lvl>
    <w:lvl w:ilvl="3">
      <w:start w:val="1"/>
      <w:numFmt w:val="decimal"/>
      <w:pStyle w:val="4"/>
      <w:lvlText w:val="%1.%2.%3.%4 "/>
      <w:lvlJc w:val="left"/>
      <w:pPr>
        <w:tabs>
          <w:tab w:val="num" w:pos="851"/>
        </w:tabs>
        <w:ind w:left="851" w:hanging="851"/>
      </w:pPr>
      <w:rPr>
        <w:rFonts w:hint="eastAsia"/>
      </w:rPr>
    </w:lvl>
    <w:lvl w:ilvl="4">
      <w:start w:val="1"/>
      <w:numFmt w:val="decimal"/>
      <w:pStyle w:val="5"/>
      <w:lvlText w:val="%1.%2.%3.%4.%5 "/>
      <w:lvlJc w:val="left"/>
      <w:pPr>
        <w:tabs>
          <w:tab w:val="num" w:pos="992"/>
        </w:tabs>
        <w:ind w:left="992" w:hanging="992"/>
      </w:pPr>
      <w:rPr>
        <w:rFonts w:hint="eastAsia"/>
      </w:rPr>
    </w:lvl>
    <w:lvl w:ilvl="5">
      <w:start w:val="1"/>
      <w:numFmt w:val="lowerLetter"/>
      <w:pStyle w:val="6"/>
      <w:lvlText w:val="(%6)"/>
      <w:lvlJc w:val="left"/>
      <w:pPr>
        <w:tabs>
          <w:tab w:val="num" w:pos="933"/>
        </w:tabs>
        <w:ind w:left="794" w:hanging="221"/>
      </w:pPr>
      <w:rPr>
        <w:rFonts w:hint="eastAsia"/>
      </w:rPr>
    </w:lvl>
    <w:lvl w:ilvl="6">
      <w:start w:val="1"/>
      <w:numFmt w:val="decimal"/>
      <w:pStyle w:val="7"/>
      <w:lvlText w:val="(%7)"/>
      <w:lvlJc w:val="left"/>
      <w:pPr>
        <w:tabs>
          <w:tab w:val="num" w:pos="1307"/>
        </w:tabs>
        <w:ind w:left="1134" w:hanging="187"/>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35" w15:restartNumberingAfterBreak="0">
    <w:nsid w:val="7AA6015B"/>
    <w:multiLevelType w:val="multilevel"/>
    <w:tmpl w:val="65586BB6"/>
    <w:lvl w:ilvl="0">
      <w:start w:val="1"/>
      <w:numFmt w:val="bullet"/>
      <w:lvlText w:val=" "/>
      <w:lvlJc w:val="left"/>
      <w:pPr>
        <w:ind w:left="480" w:right="0" w:hanging="480"/>
      </w:pPr>
    </w:lvl>
    <w:lvl w:ilvl="1">
      <w:start w:val="1"/>
      <w:numFmt w:val="bullet"/>
      <w:lvlText w:val=" "/>
      <w:lvlJc w:val="left"/>
      <w:pPr>
        <w:ind w:left="1200" w:right="0" w:hanging="480"/>
      </w:pPr>
    </w:lvl>
    <w:lvl w:ilvl="2">
      <w:start w:val="1"/>
      <w:numFmt w:val="bullet"/>
      <w:lvlText w:val=" "/>
      <w:lvlJc w:val="left"/>
      <w:pPr>
        <w:ind w:left="1920" w:right="0" w:hanging="480"/>
      </w:pPr>
    </w:lvl>
    <w:lvl w:ilvl="3">
      <w:start w:val="1"/>
      <w:numFmt w:val="bullet"/>
      <w:lvlText w:val=" "/>
      <w:lvlJc w:val="left"/>
      <w:pPr>
        <w:ind w:left="2640" w:right="0" w:hanging="480"/>
      </w:pPr>
    </w:lvl>
    <w:lvl w:ilvl="4">
      <w:start w:val="1"/>
      <w:numFmt w:val="bullet"/>
      <w:lvlText w:val=" "/>
      <w:lvlJc w:val="left"/>
      <w:pPr>
        <w:ind w:left="3360" w:right="0" w:hanging="480"/>
      </w:pPr>
    </w:lvl>
    <w:lvl w:ilvl="5">
      <w:start w:val="1"/>
      <w:numFmt w:val="bullet"/>
      <w:lvlText w:val=" "/>
      <w:lvlJc w:val="left"/>
      <w:pPr>
        <w:ind w:left="4080" w:right="0" w:hanging="480"/>
      </w:pPr>
    </w:lvl>
    <w:lvl w:ilvl="6">
      <w:start w:val="1"/>
      <w:numFmt w:val="bullet"/>
      <w:lvlText w:val=" "/>
      <w:lvlJc w:val="left"/>
      <w:pPr>
        <w:ind w:left="4800" w:right="0" w:hanging="480"/>
      </w:pPr>
    </w:lvl>
    <w:lvl w:ilvl="7">
      <w:start w:val="1"/>
      <w:numFmt w:val="bullet"/>
      <w:lvlText w:val=" "/>
      <w:lvlJc w:val="left"/>
      <w:pPr>
        <w:ind w:left="5520" w:right="0" w:hanging="480"/>
      </w:pPr>
    </w:lvl>
    <w:lvl w:ilvl="8">
      <w:start w:val="1"/>
      <w:numFmt w:val="bullet"/>
      <w:lvlText w:val=" "/>
      <w:lvlJc w:val="left"/>
      <w:pPr>
        <w:ind w:left="6240" w:right="0" w:hanging="480"/>
      </w:pPr>
    </w:lvl>
  </w:abstractNum>
  <w:abstractNum w:abstractNumId="36" w15:restartNumberingAfterBreak="0">
    <w:nsid w:val="7BAA73F1"/>
    <w:multiLevelType w:val="hybridMultilevel"/>
    <w:tmpl w:val="8814C912"/>
    <w:lvl w:ilvl="0" w:tplc="99A82F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2E35AE"/>
    <w:multiLevelType w:val="hybridMultilevel"/>
    <w:tmpl w:val="CDD4F274"/>
    <w:lvl w:ilvl="0" w:tplc="868AFA22">
      <w:start w:val="1"/>
      <w:numFmt w:val="decimal"/>
      <w:pStyle w:val="24"/>
      <w:lvlText w:val="Figure %1 "/>
      <w:lvlJc w:val="left"/>
      <w:pPr>
        <w:tabs>
          <w:tab w:val="num" w:pos="1485"/>
        </w:tabs>
        <w:ind w:left="1485" w:hanging="1485"/>
      </w:pPr>
      <w:rPr>
        <w:rFonts w:ascii="Times New Roman"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51C1FD4" w:tentative="1">
      <w:start w:val="1"/>
      <w:numFmt w:val="aiueoFullWidth"/>
      <w:lvlText w:val="(%2)"/>
      <w:lvlJc w:val="left"/>
      <w:pPr>
        <w:tabs>
          <w:tab w:val="num" w:pos="840"/>
        </w:tabs>
        <w:ind w:left="840" w:hanging="420"/>
      </w:pPr>
    </w:lvl>
    <w:lvl w:ilvl="2" w:tplc="4E0ED444" w:tentative="1">
      <w:start w:val="1"/>
      <w:numFmt w:val="decimalEnclosedCircle"/>
      <w:lvlText w:val="%3"/>
      <w:lvlJc w:val="left"/>
      <w:pPr>
        <w:tabs>
          <w:tab w:val="num" w:pos="1260"/>
        </w:tabs>
        <w:ind w:left="1260" w:hanging="420"/>
      </w:pPr>
    </w:lvl>
    <w:lvl w:ilvl="3" w:tplc="E940CC26" w:tentative="1">
      <w:start w:val="1"/>
      <w:numFmt w:val="decimal"/>
      <w:lvlText w:val="%4."/>
      <w:lvlJc w:val="left"/>
      <w:pPr>
        <w:tabs>
          <w:tab w:val="num" w:pos="1680"/>
        </w:tabs>
        <w:ind w:left="1680" w:hanging="420"/>
      </w:pPr>
    </w:lvl>
    <w:lvl w:ilvl="4" w:tplc="628AC2D2" w:tentative="1">
      <w:start w:val="1"/>
      <w:numFmt w:val="aiueoFullWidth"/>
      <w:lvlText w:val="(%5)"/>
      <w:lvlJc w:val="left"/>
      <w:pPr>
        <w:tabs>
          <w:tab w:val="num" w:pos="2100"/>
        </w:tabs>
        <w:ind w:left="2100" w:hanging="420"/>
      </w:pPr>
    </w:lvl>
    <w:lvl w:ilvl="5" w:tplc="A24265E2" w:tentative="1">
      <w:start w:val="1"/>
      <w:numFmt w:val="decimalEnclosedCircle"/>
      <w:lvlText w:val="%6"/>
      <w:lvlJc w:val="left"/>
      <w:pPr>
        <w:tabs>
          <w:tab w:val="num" w:pos="2520"/>
        </w:tabs>
        <w:ind w:left="2520" w:hanging="420"/>
      </w:pPr>
    </w:lvl>
    <w:lvl w:ilvl="6" w:tplc="EBB2922C" w:tentative="1">
      <w:start w:val="1"/>
      <w:numFmt w:val="decimal"/>
      <w:lvlText w:val="%7."/>
      <w:lvlJc w:val="left"/>
      <w:pPr>
        <w:tabs>
          <w:tab w:val="num" w:pos="2940"/>
        </w:tabs>
        <w:ind w:left="2940" w:hanging="420"/>
      </w:pPr>
    </w:lvl>
    <w:lvl w:ilvl="7" w:tplc="17628380" w:tentative="1">
      <w:start w:val="1"/>
      <w:numFmt w:val="aiueoFullWidth"/>
      <w:lvlText w:val="(%8)"/>
      <w:lvlJc w:val="left"/>
      <w:pPr>
        <w:tabs>
          <w:tab w:val="num" w:pos="3360"/>
        </w:tabs>
        <w:ind w:left="3360" w:hanging="420"/>
      </w:pPr>
    </w:lvl>
    <w:lvl w:ilvl="8" w:tplc="295620CA" w:tentative="1">
      <w:start w:val="1"/>
      <w:numFmt w:val="decimalEnclosedCircle"/>
      <w:lvlText w:val="%9"/>
      <w:lvlJc w:val="left"/>
      <w:pPr>
        <w:tabs>
          <w:tab w:val="num" w:pos="3780"/>
        </w:tabs>
        <w:ind w:left="3780" w:hanging="420"/>
      </w:pPr>
    </w:lvl>
  </w:abstractNum>
  <w:num w:numId="1" w16cid:durableId="1891647860">
    <w:abstractNumId w:val="2"/>
  </w:num>
  <w:num w:numId="2" w16cid:durableId="1499005267">
    <w:abstractNumId w:val="0"/>
  </w:num>
  <w:num w:numId="3" w16cid:durableId="681470518">
    <w:abstractNumId w:val="15"/>
  </w:num>
  <w:num w:numId="4" w16cid:durableId="519317417">
    <w:abstractNumId w:val="24"/>
  </w:num>
  <w:num w:numId="5" w16cid:durableId="167059485">
    <w:abstractNumId w:val="37"/>
  </w:num>
  <w:num w:numId="6" w16cid:durableId="1992832119">
    <w:abstractNumId w:val="22"/>
  </w:num>
  <w:num w:numId="7" w16cid:durableId="1525512484">
    <w:abstractNumId w:val="34"/>
  </w:num>
  <w:num w:numId="8" w16cid:durableId="159665020">
    <w:abstractNumId w:val="33"/>
  </w:num>
  <w:num w:numId="9" w16cid:durableId="1175195463">
    <w:abstractNumId w:val="32"/>
  </w:num>
  <w:num w:numId="10" w16cid:durableId="1606646682">
    <w:abstractNumId w:val="6"/>
  </w:num>
  <w:num w:numId="11" w16cid:durableId="753740130">
    <w:abstractNumId w:val="11"/>
  </w:num>
  <w:num w:numId="12" w16cid:durableId="511918978">
    <w:abstractNumId w:val="18"/>
  </w:num>
  <w:num w:numId="13" w16cid:durableId="1367827370">
    <w:abstractNumId w:val="4"/>
  </w:num>
  <w:num w:numId="14" w16cid:durableId="1418333299">
    <w:abstractNumId w:val="9"/>
  </w:num>
  <w:num w:numId="15" w16cid:durableId="7234535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1303309">
    <w:abstractNumId w:val="13"/>
  </w:num>
  <w:num w:numId="17" w16cid:durableId="951473842">
    <w:abstractNumId w:val="14"/>
  </w:num>
  <w:num w:numId="18" w16cid:durableId="9111192">
    <w:abstractNumId w:val="31"/>
  </w:num>
  <w:num w:numId="19" w16cid:durableId="1346321408">
    <w:abstractNumId w:val="7"/>
  </w:num>
  <w:num w:numId="20" w16cid:durableId="1701199485">
    <w:abstractNumId w:val="10"/>
  </w:num>
  <w:num w:numId="21" w16cid:durableId="224612686">
    <w:abstractNumId w:val="28"/>
  </w:num>
  <w:num w:numId="22" w16cid:durableId="395204160">
    <w:abstractNumId w:val="21"/>
  </w:num>
  <w:num w:numId="23" w16cid:durableId="1720477392">
    <w:abstractNumId w:val="25"/>
  </w:num>
  <w:num w:numId="24" w16cid:durableId="926495406">
    <w:abstractNumId w:val="12"/>
  </w:num>
  <w:num w:numId="25" w16cid:durableId="419718057">
    <w:abstractNumId w:val="23"/>
  </w:num>
  <w:num w:numId="26" w16cid:durableId="1571386375">
    <w:abstractNumId w:val="19"/>
  </w:num>
  <w:num w:numId="27" w16cid:durableId="1458837776">
    <w:abstractNumId w:val="5"/>
  </w:num>
  <w:num w:numId="28" w16cid:durableId="877356420">
    <w:abstractNumId w:val="3"/>
  </w:num>
  <w:num w:numId="29" w16cid:durableId="1015543">
    <w:abstractNumId w:val="36"/>
  </w:num>
  <w:num w:numId="30" w16cid:durableId="1530531290">
    <w:abstractNumId w:val="1"/>
  </w:num>
  <w:num w:numId="31" w16cid:durableId="334842242">
    <w:abstractNumId w:val="17"/>
  </w:num>
  <w:num w:numId="32" w16cid:durableId="472218988">
    <w:abstractNumId w:val="8"/>
  </w:num>
  <w:num w:numId="33" w16cid:durableId="966548352">
    <w:abstractNumId w:val="16"/>
  </w:num>
  <w:num w:numId="34" w16cid:durableId="1431656975">
    <w:abstractNumId w:val="20"/>
  </w:num>
  <w:num w:numId="35" w16cid:durableId="1601985759">
    <w:abstractNumId w:val="30"/>
  </w:num>
  <w:num w:numId="36" w16cid:durableId="28378393">
    <w:abstractNumId w:val="26"/>
  </w:num>
  <w:num w:numId="37" w16cid:durableId="694158759">
    <w:abstractNumId w:val="27"/>
  </w:num>
  <w:num w:numId="38" w16cid:durableId="299388381">
    <w:abstractNumId w:val="35"/>
  </w:num>
  <w:num w:numId="39" w16cid:durableId="23235256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DisplayPageBoundaries/>
  <w:bordersDoNotSurroundHeader/>
  <w:bordersDoNotSurroundFooter/>
  <w:proofState w:spelling="clean" w:grammar="dirty"/>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81"/>
    <w:rsid w:val="00002585"/>
    <w:rsid w:val="00003DE0"/>
    <w:rsid w:val="000110B8"/>
    <w:rsid w:val="000112C7"/>
    <w:rsid w:val="00014AEA"/>
    <w:rsid w:val="000228DF"/>
    <w:rsid w:val="000240A7"/>
    <w:rsid w:val="000247BD"/>
    <w:rsid w:val="0002591B"/>
    <w:rsid w:val="00026818"/>
    <w:rsid w:val="00027ED5"/>
    <w:rsid w:val="000335DC"/>
    <w:rsid w:val="00034E36"/>
    <w:rsid w:val="00044C19"/>
    <w:rsid w:val="00047679"/>
    <w:rsid w:val="00047E49"/>
    <w:rsid w:val="0005010E"/>
    <w:rsid w:val="00051C9E"/>
    <w:rsid w:val="00051F17"/>
    <w:rsid w:val="000536E5"/>
    <w:rsid w:val="00053CE8"/>
    <w:rsid w:val="0005508F"/>
    <w:rsid w:val="00057FEF"/>
    <w:rsid w:val="0006219D"/>
    <w:rsid w:val="00063009"/>
    <w:rsid w:val="00065DA2"/>
    <w:rsid w:val="00067194"/>
    <w:rsid w:val="000718A3"/>
    <w:rsid w:val="0007761A"/>
    <w:rsid w:val="00077E75"/>
    <w:rsid w:val="00080293"/>
    <w:rsid w:val="000842B0"/>
    <w:rsid w:val="000846B9"/>
    <w:rsid w:val="00085076"/>
    <w:rsid w:val="00091914"/>
    <w:rsid w:val="00092237"/>
    <w:rsid w:val="000937F2"/>
    <w:rsid w:val="0009463D"/>
    <w:rsid w:val="000A6801"/>
    <w:rsid w:val="000C14F8"/>
    <w:rsid w:val="000C3254"/>
    <w:rsid w:val="000C7744"/>
    <w:rsid w:val="000C7D77"/>
    <w:rsid w:val="000C7FDB"/>
    <w:rsid w:val="000D0191"/>
    <w:rsid w:val="000D01B2"/>
    <w:rsid w:val="000D469F"/>
    <w:rsid w:val="000D6DD1"/>
    <w:rsid w:val="000E354A"/>
    <w:rsid w:val="000F0C89"/>
    <w:rsid w:val="000F1F04"/>
    <w:rsid w:val="000F2661"/>
    <w:rsid w:val="000F2783"/>
    <w:rsid w:val="000F536F"/>
    <w:rsid w:val="00100965"/>
    <w:rsid w:val="00101093"/>
    <w:rsid w:val="00106C30"/>
    <w:rsid w:val="00106E45"/>
    <w:rsid w:val="00113A2F"/>
    <w:rsid w:val="00116BED"/>
    <w:rsid w:val="00122655"/>
    <w:rsid w:val="00125A63"/>
    <w:rsid w:val="00134362"/>
    <w:rsid w:val="0013454B"/>
    <w:rsid w:val="00135CC0"/>
    <w:rsid w:val="00141059"/>
    <w:rsid w:val="00141C71"/>
    <w:rsid w:val="00144F24"/>
    <w:rsid w:val="0014609A"/>
    <w:rsid w:val="00153CA5"/>
    <w:rsid w:val="0016464C"/>
    <w:rsid w:val="00166C78"/>
    <w:rsid w:val="00172167"/>
    <w:rsid w:val="001733BE"/>
    <w:rsid w:val="00173A05"/>
    <w:rsid w:val="001741EB"/>
    <w:rsid w:val="001834E2"/>
    <w:rsid w:val="0018370E"/>
    <w:rsid w:val="00185784"/>
    <w:rsid w:val="00196846"/>
    <w:rsid w:val="001A02AA"/>
    <w:rsid w:val="001A623E"/>
    <w:rsid w:val="001A68DB"/>
    <w:rsid w:val="001A7EFF"/>
    <w:rsid w:val="001B0A64"/>
    <w:rsid w:val="001D3907"/>
    <w:rsid w:val="001D4494"/>
    <w:rsid w:val="001E4D3A"/>
    <w:rsid w:val="001F0359"/>
    <w:rsid w:val="001F399F"/>
    <w:rsid w:val="001F5E24"/>
    <w:rsid w:val="002008C3"/>
    <w:rsid w:val="00202C8F"/>
    <w:rsid w:val="00210125"/>
    <w:rsid w:val="002118FA"/>
    <w:rsid w:val="00213796"/>
    <w:rsid w:val="00217B4D"/>
    <w:rsid w:val="00224BDC"/>
    <w:rsid w:val="002261FA"/>
    <w:rsid w:val="00230A15"/>
    <w:rsid w:val="00231DB5"/>
    <w:rsid w:val="00233DE1"/>
    <w:rsid w:val="00233F0E"/>
    <w:rsid w:val="00234653"/>
    <w:rsid w:val="00235318"/>
    <w:rsid w:val="00237A1D"/>
    <w:rsid w:val="0024409A"/>
    <w:rsid w:val="00244E8C"/>
    <w:rsid w:val="00252ECC"/>
    <w:rsid w:val="0025758E"/>
    <w:rsid w:val="00263D9D"/>
    <w:rsid w:val="00271931"/>
    <w:rsid w:val="00273E5C"/>
    <w:rsid w:val="00276A5D"/>
    <w:rsid w:val="00277536"/>
    <w:rsid w:val="00286111"/>
    <w:rsid w:val="00287662"/>
    <w:rsid w:val="00287874"/>
    <w:rsid w:val="00292890"/>
    <w:rsid w:val="002936AB"/>
    <w:rsid w:val="00293D40"/>
    <w:rsid w:val="00296DC6"/>
    <w:rsid w:val="002A2678"/>
    <w:rsid w:val="002A5DE7"/>
    <w:rsid w:val="002B13DF"/>
    <w:rsid w:val="002B39E0"/>
    <w:rsid w:val="002B5A58"/>
    <w:rsid w:val="002C0359"/>
    <w:rsid w:val="002C1EFA"/>
    <w:rsid w:val="002C76C1"/>
    <w:rsid w:val="002D02BE"/>
    <w:rsid w:val="002E3EC9"/>
    <w:rsid w:val="002E43D0"/>
    <w:rsid w:val="002E7B15"/>
    <w:rsid w:val="002F2365"/>
    <w:rsid w:val="002F620F"/>
    <w:rsid w:val="002F79EA"/>
    <w:rsid w:val="00302BCD"/>
    <w:rsid w:val="0030557E"/>
    <w:rsid w:val="00306785"/>
    <w:rsid w:val="003073DB"/>
    <w:rsid w:val="00307D02"/>
    <w:rsid w:val="00315F3D"/>
    <w:rsid w:val="00320B85"/>
    <w:rsid w:val="00321039"/>
    <w:rsid w:val="00321223"/>
    <w:rsid w:val="003219A2"/>
    <w:rsid w:val="00330D33"/>
    <w:rsid w:val="003325B7"/>
    <w:rsid w:val="00333114"/>
    <w:rsid w:val="00334102"/>
    <w:rsid w:val="00334491"/>
    <w:rsid w:val="00336D0F"/>
    <w:rsid w:val="00340154"/>
    <w:rsid w:val="0034691D"/>
    <w:rsid w:val="00352AA8"/>
    <w:rsid w:val="003534A9"/>
    <w:rsid w:val="00353BD2"/>
    <w:rsid w:val="00353F3B"/>
    <w:rsid w:val="0035540A"/>
    <w:rsid w:val="0035718D"/>
    <w:rsid w:val="003572F3"/>
    <w:rsid w:val="00365330"/>
    <w:rsid w:val="00376FD6"/>
    <w:rsid w:val="003809C8"/>
    <w:rsid w:val="0039463E"/>
    <w:rsid w:val="00397312"/>
    <w:rsid w:val="003A01DA"/>
    <w:rsid w:val="003A08F7"/>
    <w:rsid w:val="003A3172"/>
    <w:rsid w:val="003A51DA"/>
    <w:rsid w:val="003B41FC"/>
    <w:rsid w:val="003C4C93"/>
    <w:rsid w:val="003C648A"/>
    <w:rsid w:val="003C7285"/>
    <w:rsid w:val="003D252F"/>
    <w:rsid w:val="003D3570"/>
    <w:rsid w:val="003D7044"/>
    <w:rsid w:val="003E3D39"/>
    <w:rsid w:val="003E5AA6"/>
    <w:rsid w:val="003F247A"/>
    <w:rsid w:val="003F48CA"/>
    <w:rsid w:val="00401D2F"/>
    <w:rsid w:val="0040250D"/>
    <w:rsid w:val="00405C70"/>
    <w:rsid w:val="00412171"/>
    <w:rsid w:val="00421214"/>
    <w:rsid w:val="00421351"/>
    <w:rsid w:val="0042301D"/>
    <w:rsid w:val="004254CE"/>
    <w:rsid w:val="004300B3"/>
    <w:rsid w:val="00433C0F"/>
    <w:rsid w:val="00433D85"/>
    <w:rsid w:val="004351D8"/>
    <w:rsid w:val="00442439"/>
    <w:rsid w:val="00442C3E"/>
    <w:rsid w:val="004462CA"/>
    <w:rsid w:val="00457527"/>
    <w:rsid w:val="00460E14"/>
    <w:rsid w:val="00461ADD"/>
    <w:rsid w:val="00462DF9"/>
    <w:rsid w:val="0046772E"/>
    <w:rsid w:val="004814CC"/>
    <w:rsid w:val="00482380"/>
    <w:rsid w:val="004830FF"/>
    <w:rsid w:val="00483F6A"/>
    <w:rsid w:val="004909A4"/>
    <w:rsid w:val="00491131"/>
    <w:rsid w:val="004926DB"/>
    <w:rsid w:val="004949F4"/>
    <w:rsid w:val="004A07F2"/>
    <w:rsid w:val="004A40F7"/>
    <w:rsid w:val="004A6420"/>
    <w:rsid w:val="004B4BFD"/>
    <w:rsid w:val="004C0126"/>
    <w:rsid w:val="004C1289"/>
    <w:rsid w:val="004C214B"/>
    <w:rsid w:val="004C2862"/>
    <w:rsid w:val="004C2C24"/>
    <w:rsid w:val="004C553A"/>
    <w:rsid w:val="004C679A"/>
    <w:rsid w:val="004C6E23"/>
    <w:rsid w:val="004D0C50"/>
    <w:rsid w:val="004D0DD9"/>
    <w:rsid w:val="004E200C"/>
    <w:rsid w:val="004F2CA6"/>
    <w:rsid w:val="0050158A"/>
    <w:rsid w:val="00501E1B"/>
    <w:rsid w:val="00502007"/>
    <w:rsid w:val="00503912"/>
    <w:rsid w:val="005062C8"/>
    <w:rsid w:val="005074F4"/>
    <w:rsid w:val="00510DBF"/>
    <w:rsid w:val="00512F30"/>
    <w:rsid w:val="005148D2"/>
    <w:rsid w:val="00514C63"/>
    <w:rsid w:val="00515699"/>
    <w:rsid w:val="00517D68"/>
    <w:rsid w:val="0053567E"/>
    <w:rsid w:val="0054016C"/>
    <w:rsid w:val="005419BF"/>
    <w:rsid w:val="00541E28"/>
    <w:rsid w:val="0054362C"/>
    <w:rsid w:val="00545AC2"/>
    <w:rsid w:val="00547849"/>
    <w:rsid w:val="00552BE1"/>
    <w:rsid w:val="00552D31"/>
    <w:rsid w:val="00560D46"/>
    <w:rsid w:val="00570328"/>
    <w:rsid w:val="005713B9"/>
    <w:rsid w:val="00572C3B"/>
    <w:rsid w:val="00576044"/>
    <w:rsid w:val="00576871"/>
    <w:rsid w:val="00577105"/>
    <w:rsid w:val="00584DBC"/>
    <w:rsid w:val="00591C4A"/>
    <w:rsid w:val="005932FB"/>
    <w:rsid w:val="00594F95"/>
    <w:rsid w:val="00595C15"/>
    <w:rsid w:val="005A09F3"/>
    <w:rsid w:val="005A2F15"/>
    <w:rsid w:val="005A3E32"/>
    <w:rsid w:val="005A4864"/>
    <w:rsid w:val="005A6B7F"/>
    <w:rsid w:val="005B37EF"/>
    <w:rsid w:val="005B4033"/>
    <w:rsid w:val="005C26A8"/>
    <w:rsid w:val="005C36B6"/>
    <w:rsid w:val="005C6D95"/>
    <w:rsid w:val="005C6E09"/>
    <w:rsid w:val="005D56AA"/>
    <w:rsid w:val="005D7F70"/>
    <w:rsid w:val="005E50DF"/>
    <w:rsid w:val="005E6C0E"/>
    <w:rsid w:val="005E73AC"/>
    <w:rsid w:val="005F7E68"/>
    <w:rsid w:val="00600576"/>
    <w:rsid w:val="00600D38"/>
    <w:rsid w:val="006010D8"/>
    <w:rsid w:val="0060202A"/>
    <w:rsid w:val="00604079"/>
    <w:rsid w:val="00605FE4"/>
    <w:rsid w:val="00613A95"/>
    <w:rsid w:val="00617AA7"/>
    <w:rsid w:val="0062080E"/>
    <w:rsid w:val="0062152D"/>
    <w:rsid w:val="0062304A"/>
    <w:rsid w:val="00624DFB"/>
    <w:rsid w:val="006322E4"/>
    <w:rsid w:val="00633613"/>
    <w:rsid w:val="00633CB0"/>
    <w:rsid w:val="0063570A"/>
    <w:rsid w:val="006358F1"/>
    <w:rsid w:val="00635B10"/>
    <w:rsid w:val="006365EB"/>
    <w:rsid w:val="00636D7A"/>
    <w:rsid w:val="00637EBC"/>
    <w:rsid w:val="00640A37"/>
    <w:rsid w:val="00642751"/>
    <w:rsid w:val="00643ED8"/>
    <w:rsid w:val="006446D4"/>
    <w:rsid w:val="00645894"/>
    <w:rsid w:val="006464E3"/>
    <w:rsid w:val="00651EDD"/>
    <w:rsid w:val="00652832"/>
    <w:rsid w:val="006535FE"/>
    <w:rsid w:val="00654686"/>
    <w:rsid w:val="006548B1"/>
    <w:rsid w:val="00655E7A"/>
    <w:rsid w:val="00657326"/>
    <w:rsid w:val="00657E1D"/>
    <w:rsid w:val="0066275D"/>
    <w:rsid w:val="00667A41"/>
    <w:rsid w:val="0067274B"/>
    <w:rsid w:val="00674385"/>
    <w:rsid w:val="006822D2"/>
    <w:rsid w:val="006831C5"/>
    <w:rsid w:val="006861C7"/>
    <w:rsid w:val="006942DD"/>
    <w:rsid w:val="006963F3"/>
    <w:rsid w:val="00697E2D"/>
    <w:rsid w:val="006A2E93"/>
    <w:rsid w:val="006A7483"/>
    <w:rsid w:val="006A788E"/>
    <w:rsid w:val="006B6194"/>
    <w:rsid w:val="006C374E"/>
    <w:rsid w:val="006C4AA9"/>
    <w:rsid w:val="006C5BE7"/>
    <w:rsid w:val="006C67C9"/>
    <w:rsid w:val="006C6A12"/>
    <w:rsid w:val="006D01DB"/>
    <w:rsid w:val="006D1911"/>
    <w:rsid w:val="006D394C"/>
    <w:rsid w:val="006F2B5A"/>
    <w:rsid w:val="006F305C"/>
    <w:rsid w:val="006F3452"/>
    <w:rsid w:val="007040C5"/>
    <w:rsid w:val="007049DF"/>
    <w:rsid w:val="00704AED"/>
    <w:rsid w:val="00704D71"/>
    <w:rsid w:val="00710F10"/>
    <w:rsid w:val="0071766E"/>
    <w:rsid w:val="00721EFC"/>
    <w:rsid w:val="0072390B"/>
    <w:rsid w:val="0072449B"/>
    <w:rsid w:val="007267DA"/>
    <w:rsid w:val="0073472F"/>
    <w:rsid w:val="00735A47"/>
    <w:rsid w:val="00747875"/>
    <w:rsid w:val="007479CD"/>
    <w:rsid w:val="00751926"/>
    <w:rsid w:val="007539E8"/>
    <w:rsid w:val="00754FAF"/>
    <w:rsid w:val="00763596"/>
    <w:rsid w:val="00764E4C"/>
    <w:rsid w:val="00771DF5"/>
    <w:rsid w:val="00774217"/>
    <w:rsid w:val="00776C81"/>
    <w:rsid w:val="00781175"/>
    <w:rsid w:val="00782462"/>
    <w:rsid w:val="007847E4"/>
    <w:rsid w:val="00790198"/>
    <w:rsid w:val="0079729B"/>
    <w:rsid w:val="007A03CA"/>
    <w:rsid w:val="007B4A5A"/>
    <w:rsid w:val="007B6443"/>
    <w:rsid w:val="007C75F1"/>
    <w:rsid w:val="007D0B4D"/>
    <w:rsid w:val="007D2A8F"/>
    <w:rsid w:val="007D67E2"/>
    <w:rsid w:val="007E5A71"/>
    <w:rsid w:val="007E6858"/>
    <w:rsid w:val="007F02FD"/>
    <w:rsid w:val="007F20CF"/>
    <w:rsid w:val="007F3F99"/>
    <w:rsid w:val="007F5280"/>
    <w:rsid w:val="008018AF"/>
    <w:rsid w:val="0080286B"/>
    <w:rsid w:val="00802E5A"/>
    <w:rsid w:val="0081735A"/>
    <w:rsid w:val="00820B3B"/>
    <w:rsid w:val="0082415D"/>
    <w:rsid w:val="008246DE"/>
    <w:rsid w:val="0082699C"/>
    <w:rsid w:val="00826F13"/>
    <w:rsid w:val="008324FD"/>
    <w:rsid w:val="00832D36"/>
    <w:rsid w:val="00835233"/>
    <w:rsid w:val="00835C65"/>
    <w:rsid w:val="00843154"/>
    <w:rsid w:val="00843BCD"/>
    <w:rsid w:val="00843D12"/>
    <w:rsid w:val="008444BE"/>
    <w:rsid w:val="008462F2"/>
    <w:rsid w:val="00847C39"/>
    <w:rsid w:val="00850735"/>
    <w:rsid w:val="0085673F"/>
    <w:rsid w:val="00860443"/>
    <w:rsid w:val="00862332"/>
    <w:rsid w:val="00862BF9"/>
    <w:rsid w:val="00863A89"/>
    <w:rsid w:val="00864CF5"/>
    <w:rsid w:val="00870DF6"/>
    <w:rsid w:val="00874195"/>
    <w:rsid w:val="00875C5C"/>
    <w:rsid w:val="00881154"/>
    <w:rsid w:val="00890A2D"/>
    <w:rsid w:val="00891803"/>
    <w:rsid w:val="008923EA"/>
    <w:rsid w:val="008928D1"/>
    <w:rsid w:val="00893361"/>
    <w:rsid w:val="00895C3D"/>
    <w:rsid w:val="008A0D79"/>
    <w:rsid w:val="008B1370"/>
    <w:rsid w:val="008B4DDF"/>
    <w:rsid w:val="008C1B1C"/>
    <w:rsid w:val="008D6D25"/>
    <w:rsid w:val="008F1524"/>
    <w:rsid w:val="008F4BCA"/>
    <w:rsid w:val="00901248"/>
    <w:rsid w:val="00902179"/>
    <w:rsid w:val="009026A0"/>
    <w:rsid w:val="0090696F"/>
    <w:rsid w:val="00910F58"/>
    <w:rsid w:val="00911869"/>
    <w:rsid w:val="009148D7"/>
    <w:rsid w:val="009160B8"/>
    <w:rsid w:val="00917328"/>
    <w:rsid w:val="009214DA"/>
    <w:rsid w:val="009263E6"/>
    <w:rsid w:val="009319A1"/>
    <w:rsid w:val="00931D0E"/>
    <w:rsid w:val="00931D75"/>
    <w:rsid w:val="00934973"/>
    <w:rsid w:val="00940ECE"/>
    <w:rsid w:val="00943E56"/>
    <w:rsid w:val="009459A3"/>
    <w:rsid w:val="00945D6D"/>
    <w:rsid w:val="009502F1"/>
    <w:rsid w:val="00955E98"/>
    <w:rsid w:val="0096034C"/>
    <w:rsid w:val="00965277"/>
    <w:rsid w:val="0096653F"/>
    <w:rsid w:val="00966DD7"/>
    <w:rsid w:val="009721F2"/>
    <w:rsid w:val="009723A5"/>
    <w:rsid w:val="009728E2"/>
    <w:rsid w:val="009728F5"/>
    <w:rsid w:val="00973B10"/>
    <w:rsid w:val="009761AA"/>
    <w:rsid w:val="00981018"/>
    <w:rsid w:val="00987D59"/>
    <w:rsid w:val="00987EDD"/>
    <w:rsid w:val="009903DD"/>
    <w:rsid w:val="00991477"/>
    <w:rsid w:val="00992653"/>
    <w:rsid w:val="00992827"/>
    <w:rsid w:val="00996BBF"/>
    <w:rsid w:val="009A1ABC"/>
    <w:rsid w:val="009A2C0B"/>
    <w:rsid w:val="009A329E"/>
    <w:rsid w:val="009A3BC6"/>
    <w:rsid w:val="009A7EB6"/>
    <w:rsid w:val="009B03AD"/>
    <w:rsid w:val="009B3239"/>
    <w:rsid w:val="009B3DF4"/>
    <w:rsid w:val="009B3F87"/>
    <w:rsid w:val="009B4A52"/>
    <w:rsid w:val="009B65D8"/>
    <w:rsid w:val="009B740F"/>
    <w:rsid w:val="009D2224"/>
    <w:rsid w:val="009D5536"/>
    <w:rsid w:val="009E09CB"/>
    <w:rsid w:val="009E3C8F"/>
    <w:rsid w:val="009E7315"/>
    <w:rsid w:val="009F2650"/>
    <w:rsid w:val="009F6CC3"/>
    <w:rsid w:val="009F7138"/>
    <w:rsid w:val="00A0373E"/>
    <w:rsid w:val="00A07779"/>
    <w:rsid w:val="00A11D63"/>
    <w:rsid w:val="00A12A0C"/>
    <w:rsid w:val="00A12C1D"/>
    <w:rsid w:val="00A21E8D"/>
    <w:rsid w:val="00A260EF"/>
    <w:rsid w:val="00A3244E"/>
    <w:rsid w:val="00A4017F"/>
    <w:rsid w:val="00A418B8"/>
    <w:rsid w:val="00A50526"/>
    <w:rsid w:val="00A52C63"/>
    <w:rsid w:val="00A533EE"/>
    <w:rsid w:val="00A54504"/>
    <w:rsid w:val="00A60C04"/>
    <w:rsid w:val="00A65EDB"/>
    <w:rsid w:val="00A67605"/>
    <w:rsid w:val="00A81A5F"/>
    <w:rsid w:val="00A8420A"/>
    <w:rsid w:val="00AA30B9"/>
    <w:rsid w:val="00AA4520"/>
    <w:rsid w:val="00AA56F2"/>
    <w:rsid w:val="00AB2A5E"/>
    <w:rsid w:val="00AB2D89"/>
    <w:rsid w:val="00AC04EC"/>
    <w:rsid w:val="00AC1A60"/>
    <w:rsid w:val="00AC7E98"/>
    <w:rsid w:val="00AD0119"/>
    <w:rsid w:val="00AD23C6"/>
    <w:rsid w:val="00AD680C"/>
    <w:rsid w:val="00AE5905"/>
    <w:rsid w:val="00AE5D81"/>
    <w:rsid w:val="00AE603D"/>
    <w:rsid w:val="00AF0BD8"/>
    <w:rsid w:val="00AF6960"/>
    <w:rsid w:val="00AF6C88"/>
    <w:rsid w:val="00B0319C"/>
    <w:rsid w:val="00B035CA"/>
    <w:rsid w:val="00B04DDC"/>
    <w:rsid w:val="00B11F46"/>
    <w:rsid w:val="00B16147"/>
    <w:rsid w:val="00B20FD9"/>
    <w:rsid w:val="00B23C9F"/>
    <w:rsid w:val="00B25779"/>
    <w:rsid w:val="00B27501"/>
    <w:rsid w:val="00B30338"/>
    <w:rsid w:val="00B30A2A"/>
    <w:rsid w:val="00B31A24"/>
    <w:rsid w:val="00B3731A"/>
    <w:rsid w:val="00B555E8"/>
    <w:rsid w:val="00B608CD"/>
    <w:rsid w:val="00B62CA2"/>
    <w:rsid w:val="00B70179"/>
    <w:rsid w:val="00B749DE"/>
    <w:rsid w:val="00B74CE9"/>
    <w:rsid w:val="00B7658E"/>
    <w:rsid w:val="00B81059"/>
    <w:rsid w:val="00B81F74"/>
    <w:rsid w:val="00B83245"/>
    <w:rsid w:val="00B856FF"/>
    <w:rsid w:val="00B92238"/>
    <w:rsid w:val="00B92A41"/>
    <w:rsid w:val="00BA2933"/>
    <w:rsid w:val="00BB5A8C"/>
    <w:rsid w:val="00BC3323"/>
    <w:rsid w:val="00BC5AEC"/>
    <w:rsid w:val="00BD3357"/>
    <w:rsid w:val="00BD4DB0"/>
    <w:rsid w:val="00BE3095"/>
    <w:rsid w:val="00BE4B2B"/>
    <w:rsid w:val="00BE4F8C"/>
    <w:rsid w:val="00BF11C7"/>
    <w:rsid w:val="00BF44A9"/>
    <w:rsid w:val="00BF51CC"/>
    <w:rsid w:val="00C00097"/>
    <w:rsid w:val="00C0140B"/>
    <w:rsid w:val="00C02042"/>
    <w:rsid w:val="00C026AE"/>
    <w:rsid w:val="00C0446A"/>
    <w:rsid w:val="00C06DC2"/>
    <w:rsid w:val="00C070BF"/>
    <w:rsid w:val="00C11B8C"/>
    <w:rsid w:val="00C163E6"/>
    <w:rsid w:val="00C26B8E"/>
    <w:rsid w:val="00C3052D"/>
    <w:rsid w:val="00C31ACA"/>
    <w:rsid w:val="00C33C42"/>
    <w:rsid w:val="00C33FD6"/>
    <w:rsid w:val="00C341DC"/>
    <w:rsid w:val="00C35D95"/>
    <w:rsid w:val="00C37193"/>
    <w:rsid w:val="00C37229"/>
    <w:rsid w:val="00C40EEB"/>
    <w:rsid w:val="00C441EF"/>
    <w:rsid w:val="00C56690"/>
    <w:rsid w:val="00C56B12"/>
    <w:rsid w:val="00C61C61"/>
    <w:rsid w:val="00C62966"/>
    <w:rsid w:val="00C63E2D"/>
    <w:rsid w:val="00C644D5"/>
    <w:rsid w:val="00C71B82"/>
    <w:rsid w:val="00C737CB"/>
    <w:rsid w:val="00C777F7"/>
    <w:rsid w:val="00C90C5A"/>
    <w:rsid w:val="00C926F9"/>
    <w:rsid w:val="00CA07E9"/>
    <w:rsid w:val="00CA3105"/>
    <w:rsid w:val="00CA67C7"/>
    <w:rsid w:val="00CB49A3"/>
    <w:rsid w:val="00CB6325"/>
    <w:rsid w:val="00CB7205"/>
    <w:rsid w:val="00CB7359"/>
    <w:rsid w:val="00CC27BB"/>
    <w:rsid w:val="00CC3AFB"/>
    <w:rsid w:val="00CC3B38"/>
    <w:rsid w:val="00CC3CCA"/>
    <w:rsid w:val="00CC7105"/>
    <w:rsid w:val="00CD6265"/>
    <w:rsid w:val="00CE5B55"/>
    <w:rsid w:val="00CE74B3"/>
    <w:rsid w:val="00CF261A"/>
    <w:rsid w:val="00CF42D4"/>
    <w:rsid w:val="00CF625E"/>
    <w:rsid w:val="00D108AF"/>
    <w:rsid w:val="00D12F54"/>
    <w:rsid w:val="00D21A06"/>
    <w:rsid w:val="00D2209A"/>
    <w:rsid w:val="00D26196"/>
    <w:rsid w:val="00D26B31"/>
    <w:rsid w:val="00D333F4"/>
    <w:rsid w:val="00D36B3D"/>
    <w:rsid w:val="00D375F3"/>
    <w:rsid w:val="00D44681"/>
    <w:rsid w:val="00D45A0F"/>
    <w:rsid w:val="00D50A36"/>
    <w:rsid w:val="00D51837"/>
    <w:rsid w:val="00D55291"/>
    <w:rsid w:val="00D57775"/>
    <w:rsid w:val="00D60211"/>
    <w:rsid w:val="00D8343A"/>
    <w:rsid w:val="00D84490"/>
    <w:rsid w:val="00D84A00"/>
    <w:rsid w:val="00D85D73"/>
    <w:rsid w:val="00D91577"/>
    <w:rsid w:val="00D932D7"/>
    <w:rsid w:val="00D93C0A"/>
    <w:rsid w:val="00D93CA3"/>
    <w:rsid w:val="00D95FD4"/>
    <w:rsid w:val="00D965DD"/>
    <w:rsid w:val="00D976FE"/>
    <w:rsid w:val="00DA2052"/>
    <w:rsid w:val="00DA4015"/>
    <w:rsid w:val="00DA726F"/>
    <w:rsid w:val="00DB1961"/>
    <w:rsid w:val="00DB41B9"/>
    <w:rsid w:val="00DB6459"/>
    <w:rsid w:val="00DB7B20"/>
    <w:rsid w:val="00DC15AA"/>
    <w:rsid w:val="00DC16CB"/>
    <w:rsid w:val="00DC2587"/>
    <w:rsid w:val="00DC4DF5"/>
    <w:rsid w:val="00DC5F4E"/>
    <w:rsid w:val="00DD2343"/>
    <w:rsid w:val="00DD7590"/>
    <w:rsid w:val="00DE7673"/>
    <w:rsid w:val="00DF0F92"/>
    <w:rsid w:val="00DF220E"/>
    <w:rsid w:val="00DF704B"/>
    <w:rsid w:val="00DF76CE"/>
    <w:rsid w:val="00E003C0"/>
    <w:rsid w:val="00E03167"/>
    <w:rsid w:val="00E13E2E"/>
    <w:rsid w:val="00E207DB"/>
    <w:rsid w:val="00E20FF0"/>
    <w:rsid w:val="00E256D2"/>
    <w:rsid w:val="00E44AB5"/>
    <w:rsid w:val="00E47002"/>
    <w:rsid w:val="00E54119"/>
    <w:rsid w:val="00E552D6"/>
    <w:rsid w:val="00E5765B"/>
    <w:rsid w:val="00E6182F"/>
    <w:rsid w:val="00E63BAC"/>
    <w:rsid w:val="00E67E3E"/>
    <w:rsid w:val="00E72B83"/>
    <w:rsid w:val="00E75049"/>
    <w:rsid w:val="00E854D8"/>
    <w:rsid w:val="00E85B87"/>
    <w:rsid w:val="00E87B42"/>
    <w:rsid w:val="00E92C15"/>
    <w:rsid w:val="00E93B35"/>
    <w:rsid w:val="00EA19FE"/>
    <w:rsid w:val="00EA4362"/>
    <w:rsid w:val="00EA7525"/>
    <w:rsid w:val="00EB000A"/>
    <w:rsid w:val="00EB28A5"/>
    <w:rsid w:val="00EB4CC6"/>
    <w:rsid w:val="00EB4D7D"/>
    <w:rsid w:val="00EB5F0F"/>
    <w:rsid w:val="00EB6FD0"/>
    <w:rsid w:val="00EC195B"/>
    <w:rsid w:val="00EC3BF7"/>
    <w:rsid w:val="00EC7FDA"/>
    <w:rsid w:val="00ED1B47"/>
    <w:rsid w:val="00ED5B62"/>
    <w:rsid w:val="00EE0EF1"/>
    <w:rsid w:val="00EE1701"/>
    <w:rsid w:val="00EF04A8"/>
    <w:rsid w:val="00EF2BDC"/>
    <w:rsid w:val="00EF4225"/>
    <w:rsid w:val="00EF6E3D"/>
    <w:rsid w:val="00F01E26"/>
    <w:rsid w:val="00F06143"/>
    <w:rsid w:val="00F121F4"/>
    <w:rsid w:val="00F12C8B"/>
    <w:rsid w:val="00F16F0B"/>
    <w:rsid w:val="00F201C2"/>
    <w:rsid w:val="00F30F6F"/>
    <w:rsid w:val="00F3557A"/>
    <w:rsid w:val="00F36C83"/>
    <w:rsid w:val="00F40DFA"/>
    <w:rsid w:val="00F41008"/>
    <w:rsid w:val="00F41CD1"/>
    <w:rsid w:val="00F6339E"/>
    <w:rsid w:val="00F710CD"/>
    <w:rsid w:val="00F7351B"/>
    <w:rsid w:val="00F73B43"/>
    <w:rsid w:val="00F802A2"/>
    <w:rsid w:val="00F80FEC"/>
    <w:rsid w:val="00F8258E"/>
    <w:rsid w:val="00F8309E"/>
    <w:rsid w:val="00F83D0E"/>
    <w:rsid w:val="00F8431D"/>
    <w:rsid w:val="00F855FD"/>
    <w:rsid w:val="00F902D4"/>
    <w:rsid w:val="00F92ACA"/>
    <w:rsid w:val="00F954A1"/>
    <w:rsid w:val="00FA0EC1"/>
    <w:rsid w:val="00FA1D0F"/>
    <w:rsid w:val="00FA1F19"/>
    <w:rsid w:val="00FA22B0"/>
    <w:rsid w:val="00FA5225"/>
    <w:rsid w:val="00FA52F4"/>
    <w:rsid w:val="00FB2EAD"/>
    <w:rsid w:val="00FB4D97"/>
    <w:rsid w:val="00FB5268"/>
    <w:rsid w:val="00FC2C7D"/>
    <w:rsid w:val="00FC6AB6"/>
    <w:rsid w:val="00FC7A4D"/>
    <w:rsid w:val="00FD135E"/>
    <w:rsid w:val="00FD5416"/>
    <w:rsid w:val="00FD62F4"/>
    <w:rsid w:val="00FE1FD3"/>
    <w:rsid w:val="00FE34FA"/>
    <w:rsid w:val="00FE4B56"/>
    <w:rsid w:val="00FE540D"/>
    <w:rsid w:val="00FE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6237D"/>
  <w15:docId w15:val="{E23DA959-D302-4996-B9A5-54FCC831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26B8E"/>
    <w:pPr>
      <w:widowControl w:val="0"/>
      <w:jc w:val="both"/>
    </w:pPr>
    <w:rPr>
      <w:rFonts w:ascii="Times New Roman" w:hAnsi="Times New Roman"/>
    </w:rPr>
  </w:style>
  <w:style w:type="paragraph" w:styleId="12">
    <w:name w:val="heading 1"/>
    <w:next w:val="a6"/>
    <w:link w:val="13"/>
    <w:uiPriority w:val="9"/>
    <w:qFormat/>
    <w:rsid w:val="00C26B8E"/>
    <w:pPr>
      <w:keepNext/>
      <w:numPr>
        <w:numId w:val="7"/>
      </w:numPr>
      <w:spacing w:before="240" w:after="120"/>
      <w:outlineLvl w:val="0"/>
    </w:pPr>
    <w:rPr>
      <w:rFonts w:ascii="Times New Roman" w:hAnsi="Times New Roman"/>
      <w:b/>
      <w:kern w:val="2"/>
      <w:sz w:val="21"/>
      <w:szCs w:val="24"/>
    </w:rPr>
  </w:style>
  <w:style w:type="paragraph" w:styleId="23">
    <w:name w:val="heading 2"/>
    <w:next w:val="a6"/>
    <w:link w:val="25"/>
    <w:uiPriority w:val="9"/>
    <w:qFormat/>
    <w:rsid w:val="00C26B8E"/>
    <w:pPr>
      <w:keepNext/>
      <w:numPr>
        <w:ilvl w:val="1"/>
        <w:numId w:val="7"/>
      </w:numPr>
      <w:spacing w:before="240" w:after="120"/>
      <w:outlineLvl w:val="1"/>
    </w:pPr>
    <w:rPr>
      <w:rFonts w:ascii="Times New Roman" w:hAnsi="Times New Roman"/>
      <w:b/>
      <w:kern w:val="2"/>
      <w:sz w:val="21"/>
      <w:szCs w:val="24"/>
    </w:rPr>
  </w:style>
  <w:style w:type="paragraph" w:styleId="3">
    <w:name w:val="heading 3"/>
    <w:next w:val="a6"/>
    <w:uiPriority w:val="9"/>
    <w:qFormat/>
    <w:rsid w:val="00C26B8E"/>
    <w:pPr>
      <w:keepNext/>
      <w:numPr>
        <w:ilvl w:val="2"/>
        <w:numId w:val="7"/>
      </w:numPr>
      <w:spacing w:before="240" w:after="120"/>
      <w:outlineLvl w:val="2"/>
    </w:pPr>
    <w:rPr>
      <w:rFonts w:ascii="Times New Roman" w:hAnsi="Times New Roman"/>
      <w:b/>
      <w:kern w:val="2"/>
      <w:sz w:val="21"/>
      <w:szCs w:val="21"/>
    </w:rPr>
  </w:style>
  <w:style w:type="paragraph" w:styleId="4">
    <w:name w:val="heading 4"/>
    <w:next w:val="a6"/>
    <w:uiPriority w:val="9"/>
    <w:qFormat/>
    <w:rsid w:val="00C26B8E"/>
    <w:pPr>
      <w:keepNext/>
      <w:numPr>
        <w:ilvl w:val="3"/>
        <w:numId w:val="7"/>
      </w:numPr>
      <w:spacing w:before="240" w:after="120"/>
      <w:outlineLvl w:val="3"/>
    </w:pPr>
    <w:rPr>
      <w:rFonts w:ascii="Times New Roman" w:hAnsi="Times New Roman"/>
      <w:b/>
      <w:bCs/>
      <w:kern w:val="2"/>
      <w:sz w:val="21"/>
      <w:szCs w:val="21"/>
    </w:rPr>
  </w:style>
  <w:style w:type="paragraph" w:styleId="5">
    <w:name w:val="heading 5"/>
    <w:next w:val="a6"/>
    <w:uiPriority w:val="9"/>
    <w:qFormat/>
    <w:rsid w:val="00C26B8E"/>
    <w:pPr>
      <w:keepNext/>
      <w:numPr>
        <w:ilvl w:val="4"/>
        <w:numId w:val="7"/>
      </w:numPr>
      <w:spacing w:before="240" w:after="120"/>
      <w:outlineLvl w:val="4"/>
    </w:pPr>
    <w:rPr>
      <w:rFonts w:ascii="Times New Roman" w:hAnsi="Times New Roman"/>
      <w:b/>
      <w:kern w:val="2"/>
      <w:sz w:val="21"/>
      <w:szCs w:val="21"/>
    </w:rPr>
  </w:style>
  <w:style w:type="paragraph" w:styleId="6">
    <w:name w:val="heading 6"/>
    <w:next w:val="a6"/>
    <w:link w:val="60"/>
    <w:uiPriority w:val="9"/>
    <w:qFormat/>
    <w:rsid w:val="00C26B8E"/>
    <w:pPr>
      <w:keepNext/>
      <w:numPr>
        <w:ilvl w:val="5"/>
        <w:numId w:val="7"/>
      </w:numPr>
      <w:spacing w:before="240" w:after="120" w:line="240" w:lineRule="atLeast"/>
      <w:outlineLvl w:val="5"/>
    </w:pPr>
    <w:rPr>
      <w:rFonts w:ascii="Times New Roman" w:hAnsi="Times New Roman"/>
      <w:b/>
      <w:bCs/>
      <w:kern w:val="2"/>
      <w:sz w:val="21"/>
      <w:szCs w:val="21"/>
    </w:rPr>
  </w:style>
  <w:style w:type="paragraph" w:styleId="7">
    <w:name w:val="heading 7"/>
    <w:next w:val="a6"/>
    <w:qFormat/>
    <w:rsid w:val="00C26B8E"/>
    <w:pPr>
      <w:keepNext/>
      <w:numPr>
        <w:ilvl w:val="6"/>
        <w:numId w:val="7"/>
      </w:numPr>
      <w:spacing w:before="240" w:after="120"/>
      <w:outlineLvl w:val="6"/>
    </w:pPr>
    <w:rPr>
      <w:rFonts w:ascii="Times New Roman" w:hAnsi="Times New Roman"/>
      <w:b/>
      <w:kern w:val="2"/>
      <w:sz w:val="21"/>
      <w:szCs w:val="21"/>
    </w:rPr>
  </w:style>
  <w:style w:type="paragraph" w:styleId="8">
    <w:name w:val="heading 8"/>
    <w:basedOn w:val="a5"/>
    <w:next w:val="a5"/>
    <w:qFormat/>
    <w:rsid w:val="00C26B8E"/>
    <w:pPr>
      <w:keepNext/>
      <w:adjustRightInd w:val="0"/>
      <w:spacing w:line="360" w:lineRule="auto"/>
      <w:textAlignment w:val="baseline"/>
      <w:outlineLvl w:val="7"/>
    </w:pPr>
    <w:rPr>
      <w:rFonts w:hAnsi="Symbol"/>
    </w:rPr>
  </w:style>
  <w:style w:type="paragraph" w:styleId="9">
    <w:name w:val="heading 9"/>
    <w:basedOn w:val="a5"/>
    <w:next w:val="a5"/>
    <w:qFormat/>
    <w:rsid w:val="00C26B8E"/>
    <w:pPr>
      <w:keepNext/>
      <w:adjustRightInd w:val="0"/>
      <w:spacing w:line="360" w:lineRule="auto"/>
      <w:textAlignment w:val="baseline"/>
      <w:outlineLvl w:val="8"/>
    </w:pPr>
    <w:rPr>
      <w:rFonts w:hAnsi="Symbo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4">
    <w:name w:val="toc 1"/>
    <w:next w:val="a6"/>
    <w:uiPriority w:val="39"/>
    <w:rsid w:val="00C26B8E"/>
    <w:pPr>
      <w:tabs>
        <w:tab w:val="left" w:pos="418"/>
        <w:tab w:val="right" w:leader="dot" w:pos="8778"/>
      </w:tabs>
      <w:spacing w:line="240" w:lineRule="atLeast"/>
      <w:ind w:left="199" w:rightChars="300" w:right="300" w:hangingChars="199" w:hanging="199"/>
      <w:outlineLvl w:val="0"/>
    </w:pPr>
    <w:rPr>
      <w:rFonts w:ascii="Times New Roman" w:hAnsi="Times New Roman"/>
      <w:b/>
      <w:bCs/>
      <w:noProof/>
      <w:kern w:val="2"/>
      <w:sz w:val="21"/>
      <w:szCs w:val="24"/>
    </w:rPr>
  </w:style>
  <w:style w:type="paragraph" w:styleId="26">
    <w:name w:val="toc 2"/>
    <w:next w:val="a6"/>
    <w:uiPriority w:val="39"/>
    <w:rsid w:val="00C26B8E"/>
    <w:pPr>
      <w:tabs>
        <w:tab w:val="left" w:pos="1046"/>
        <w:tab w:val="right" w:leader="dot" w:pos="8778"/>
      </w:tabs>
      <w:ind w:leftChars="151" w:left="500" w:rightChars="300" w:right="300" w:hangingChars="349" w:hanging="349"/>
      <w:outlineLvl w:val="1"/>
    </w:pPr>
    <w:rPr>
      <w:rFonts w:ascii="Times New Roman" w:hAnsi="Times New Roman"/>
      <w:noProof/>
      <w:kern w:val="2"/>
      <w:sz w:val="21"/>
      <w:szCs w:val="24"/>
    </w:rPr>
  </w:style>
  <w:style w:type="paragraph" w:styleId="30">
    <w:name w:val="toc 3"/>
    <w:next w:val="a6"/>
    <w:uiPriority w:val="39"/>
    <w:rsid w:val="00C26B8E"/>
    <w:pPr>
      <w:tabs>
        <w:tab w:val="left" w:pos="1465"/>
        <w:tab w:val="right" w:leader="dot" w:pos="8778"/>
      </w:tabs>
      <w:ind w:leftChars="301" w:left="700" w:rightChars="300" w:right="300" w:hangingChars="399" w:hanging="399"/>
      <w:outlineLvl w:val="2"/>
    </w:pPr>
    <w:rPr>
      <w:rFonts w:ascii="Times New Roman" w:hAnsi="Times New Roman"/>
      <w:noProof/>
      <w:kern w:val="2"/>
      <w:sz w:val="21"/>
      <w:szCs w:val="24"/>
    </w:rPr>
  </w:style>
  <w:style w:type="paragraph" w:styleId="a6">
    <w:name w:val="Body Text"/>
    <w:basedOn w:val="a5"/>
    <w:link w:val="aa"/>
    <w:qFormat/>
    <w:rsid w:val="00C26B8E"/>
    <w:pPr>
      <w:ind w:firstLineChars="100" w:firstLine="217"/>
      <w:jc w:val="left"/>
    </w:pPr>
    <w:rPr>
      <w:szCs w:val="21"/>
    </w:rPr>
  </w:style>
  <w:style w:type="paragraph" w:customStyle="1" w:styleId="15">
    <w:name w:val="インデント1"/>
    <w:basedOn w:val="a5"/>
    <w:rsid w:val="00C26B8E"/>
    <w:pPr>
      <w:ind w:left="947" w:firstLineChars="100" w:firstLine="100"/>
      <w:jc w:val="left"/>
    </w:pPr>
    <w:rPr>
      <w:szCs w:val="21"/>
    </w:rPr>
  </w:style>
  <w:style w:type="paragraph" w:customStyle="1" w:styleId="11">
    <w:name w:val="数字リスト1"/>
    <w:link w:val="16"/>
    <w:rsid w:val="00C26B8E"/>
    <w:pPr>
      <w:numPr>
        <w:numId w:val="15"/>
      </w:numPr>
    </w:pPr>
    <w:rPr>
      <w:rFonts w:ascii="Times New Roman" w:hAnsi="Times New Roman"/>
      <w:kern w:val="2"/>
      <w:sz w:val="21"/>
      <w:szCs w:val="21"/>
    </w:rPr>
  </w:style>
  <w:style w:type="paragraph" w:customStyle="1" w:styleId="17">
    <w:name w:val="数字リスト1本文レベル"/>
    <w:rsid w:val="00C26B8E"/>
    <w:pPr>
      <w:ind w:left="737"/>
    </w:pPr>
    <w:rPr>
      <w:rFonts w:ascii="Times New Roman" w:hAnsi="Times New Roman"/>
      <w:kern w:val="2"/>
      <w:sz w:val="21"/>
      <w:szCs w:val="21"/>
    </w:rPr>
  </w:style>
  <w:style w:type="paragraph" w:customStyle="1" w:styleId="20">
    <w:name w:val="数字リスト2"/>
    <w:rsid w:val="00C26B8E"/>
    <w:pPr>
      <w:numPr>
        <w:numId w:val="3"/>
      </w:numPr>
    </w:pPr>
    <w:rPr>
      <w:rFonts w:ascii="Times New Roman" w:hAnsi="Times New Roman"/>
      <w:kern w:val="2"/>
      <w:sz w:val="21"/>
      <w:szCs w:val="21"/>
    </w:rPr>
  </w:style>
  <w:style w:type="paragraph" w:customStyle="1" w:styleId="27">
    <w:name w:val="数字リスト2本文レベル"/>
    <w:rsid w:val="00C26B8E"/>
    <w:pPr>
      <w:ind w:left="1304"/>
    </w:pPr>
    <w:rPr>
      <w:rFonts w:ascii="Times New Roman" w:hAnsi="Times New Roman"/>
      <w:kern w:val="2"/>
      <w:sz w:val="21"/>
      <w:szCs w:val="21"/>
    </w:rPr>
  </w:style>
  <w:style w:type="paragraph" w:customStyle="1" w:styleId="28">
    <w:name w:val="インデント2"/>
    <w:basedOn w:val="a5"/>
    <w:rsid w:val="00C26B8E"/>
    <w:pPr>
      <w:ind w:left="1367" w:firstLineChars="100" w:firstLine="100"/>
    </w:pPr>
    <w:rPr>
      <w:szCs w:val="21"/>
    </w:rPr>
  </w:style>
  <w:style w:type="paragraph" w:customStyle="1" w:styleId="18">
    <w:name w:val="英字リスト1"/>
    <w:rsid w:val="00C26B8E"/>
    <w:rPr>
      <w:rFonts w:ascii="Times New Roman" w:hAnsi="Times New Roman"/>
      <w:kern w:val="2"/>
      <w:sz w:val="21"/>
      <w:szCs w:val="21"/>
    </w:rPr>
  </w:style>
  <w:style w:type="paragraph" w:customStyle="1" w:styleId="19">
    <w:name w:val="英字リスト1本文レベル"/>
    <w:rsid w:val="00C26B8E"/>
    <w:pPr>
      <w:ind w:left="1871"/>
    </w:pPr>
    <w:rPr>
      <w:rFonts w:ascii="Times New Roman" w:hAnsi="Times New Roman"/>
      <w:kern w:val="2"/>
      <w:sz w:val="21"/>
      <w:szCs w:val="21"/>
    </w:rPr>
  </w:style>
  <w:style w:type="paragraph" w:customStyle="1" w:styleId="29">
    <w:name w:val="英字リスト2"/>
    <w:rsid w:val="00C26B8E"/>
    <w:rPr>
      <w:rFonts w:ascii="Times New Roman" w:hAnsi="Times New Roman"/>
      <w:kern w:val="2"/>
      <w:sz w:val="21"/>
      <w:szCs w:val="21"/>
    </w:rPr>
  </w:style>
  <w:style w:type="paragraph" w:customStyle="1" w:styleId="2a">
    <w:name w:val="英字リスト2本文レベル"/>
    <w:rsid w:val="00C26B8E"/>
    <w:pPr>
      <w:ind w:left="2438"/>
    </w:pPr>
    <w:rPr>
      <w:rFonts w:ascii="Times New Roman" w:hAnsi="Times New Roman"/>
      <w:kern w:val="2"/>
      <w:sz w:val="21"/>
      <w:szCs w:val="21"/>
    </w:rPr>
  </w:style>
  <w:style w:type="paragraph" w:customStyle="1" w:styleId="1a">
    <w:name w:val="ローマ数字リスト1"/>
    <w:rsid w:val="00C26B8E"/>
    <w:rPr>
      <w:rFonts w:ascii="Times New Roman" w:hAnsi="Times New Roman"/>
      <w:kern w:val="2"/>
      <w:sz w:val="21"/>
      <w:szCs w:val="21"/>
    </w:rPr>
  </w:style>
  <w:style w:type="paragraph" w:customStyle="1" w:styleId="1b">
    <w:name w:val="ローマ数字リスト1本文レベル"/>
    <w:rsid w:val="00C26B8E"/>
    <w:pPr>
      <w:ind w:left="3005"/>
    </w:pPr>
    <w:rPr>
      <w:rFonts w:ascii="Times New Roman" w:hAnsi="Times New Roman"/>
      <w:kern w:val="2"/>
      <w:sz w:val="21"/>
      <w:szCs w:val="21"/>
    </w:rPr>
  </w:style>
  <w:style w:type="paragraph" w:customStyle="1" w:styleId="2b">
    <w:name w:val="ローマ数字リスト2"/>
    <w:rsid w:val="00C26B8E"/>
    <w:rPr>
      <w:rFonts w:ascii="Times New Roman" w:hAnsi="Times New Roman"/>
      <w:kern w:val="2"/>
      <w:sz w:val="21"/>
      <w:szCs w:val="21"/>
    </w:rPr>
  </w:style>
  <w:style w:type="paragraph" w:customStyle="1" w:styleId="2c">
    <w:name w:val="ローマ数字リスト2本文レベル"/>
    <w:rsid w:val="00C26B8E"/>
    <w:pPr>
      <w:ind w:left="3572"/>
    </w:pPr>
    <w:rPr>
      <w:rFonts w:ascii="Times New Roman" w:hAnsi="Times New Roman"/>
      <w:kern w:val="2"/>
      <w:sz w:val="21"/>
      <w:szCs w:val="21"/>
    </w:rPr>
  </w:style>
  <w:style w:type="paragraph" w:styleId="ab">
    <w:name w:val="Title"/>
    <w:basedOn w:val="a5"/>
    <w:uiPriority w:val="10"/>
    <w:qFormat/>
    <w:rsid w:val="00C26B8E"/>
    <w:pPr>
      <w:spacing w:before="120" w:after="120"/>
      <w:jc w:val="center"/>
    </w:pPr>
    <w:rPr>
      <w:rFonts w:cs="Arial"/>
      <w:b/>
      <w:sz w:val="24"/>
      <w:szCs w:val="32"/>
    </w:rPr>
  </w:style>
  <w:style w:type="paragraph" w:customStyle="1" w:styleId="ac">
    <w:name w:val="図表領域"/>
    <w:rsid w:val="00C26B8E"/>
    <w:rPr>
      <w:rFonts w:ascii="Times New Roman" w:hAnsi="Times New Roman"/>
      <w:kern w:val="2"/>
      <w:sz w:val="21"/>
      <w:szCs w:val="21"/>
    </w:rPr>
  </w:style>
  <w:style w:type="paragraph" w:styleId="40">
    <w:name w:val="toc 4"/>
    <w:next w:val="a6"/>
    <w:autoRedefine/>
    <w:uiPriority w:val="39"/>
    <w:rsid w:val="00C26B8E"/>
    <w:pPr>
      <w:tabs>
        <w:tab w:val="right" w:leader="dot" w:pos="9061"/>
      </w:tabs>
      <w:ind w:left="420"/>
      <w:outlineLvl w:val="3"/>
    </w:pPr>
    <w:rPr>
      <w:rFonts w:ascii="Times New Roman" w:hAnsi="Times New Roman"/>
      <w:kern w:val="2"/>
      <w:sz w:val="21"/>
      <w:szCs w:val="21"/>
    </w:rPr>
  </w:style>
  <w:style w:type="paragraph" w:styleId="50">
    <w:name w:val="toc 5"/>
    <w:next w:val="a6"/>
    <w:autoRedefine/>
    <w:uiPriority w:val="39"/>
    <w:rsid w:val="00C26B8E"/>
    <w:pPr>
      <w:ind w:left="629"/>
      <w:outlineLvl w:val="4"/>
    </w:pPr>
    <w:rPr>
      <w:rFonts w:ascii="Times New Roman" w:hAnsi="Times New Roman"/>
      <w:kern w:val="2"/>
      <w:sz w:val="21"/>
      <w:szCs w:val="21"/>
    </w:rPr>
  </w:style>
  <w:style w:type="paragraph" w:styleId="61">
    <w:name w:val="toc 6"/>
    <w:next w:val="a6"/>
    <w:autoRedefine/>
    <w:uiPriority w:val="39"/>
    <w:rsid w:val="00C26B8E"/>
    <w:pPr>
      <w:ind w:left="839"/>
      <w:outlineLvl w:val="5"/>
    </w:pPr>
    <w:rPr>
      <w:rFonts w:ascii="Times New Roman" w:hAnsi="Times New Roman"/>
      <w:kern w:val="2"/>
      <w:sz w:val="21"/>
      <w:szCs w:val="21"/>
    </w:rPr>
  </w:style>
  <w:style w:type="paragraph" w:styleId="70">
    <w:name w:val="toc 7"/>
    <w:next w:val="a6"/>
    <w:autoRedefine/>
    <w:uiPriority w:val="39"/>
    <w:rsid w:val="00C26B8E"/>
    <w:pPr>
      <w:ind w:left="1049"/>
      <w:outlineLvl w:val="6"/>
    </w:pPr>
    <w:rPr>
      <w:rFonts w:ascii="Times New Roman" w:hAnsi="Times New Roman"/>
      <w:kern w:val="2"/>
      <w:sz w:val="21"/>
      <w:szCs w:val="21"/>
    </w:rPr>
  </w:style>
  <w:style w:type="paragraph" w:styleId="a0">
    <w:name w:val="List Bullet"/>
    <w:autoRedefine/>
    <w:rsid w:val="00C26B8E"/>
    <w:pPr>
      <w:numPr>
        <w:numId w:val="1"/>
      </w:numPr>
      <w:ind w:left="175" w:hanging="175"/>
    </w:pPr>
    <w:rPr>
      <w:rFonts w:ascii="Times New Roman" w:hAnsi="Times New Roman"/>
      <w:kern w:val="2"/>
      <w:sz w:val="21"/>
      <w:szCs w:val="24"/>
    </w:rPr>
  </w:style>
  <w:style w:type="paragraph" w:styleId="2">
    <w:name w:val="List Bullet 2"/>
    <w:rsid w:val="00C26B8E"/>
    <w:pPr>
      <w:numPr>
        <w:numId w:val="2"/>
      </w:numPr>
    </w:pPr>
    <w:rPr>
      <w:rFonts w:ascii="Times New Roman" w:hAnsi="Times New Roman"/>
      <w:kern w:val="2"/>
      <w:sz w:val="21"/>
      <w:szCs w:val="24"/>
    </w:rPr>
  </w:style>
  <w:style w:type="paragraph" w:styleId="ad">
    <w:name w:val="header"/>
    <w:basedOn w:val="a5"/>
    <w:link w:val="ae"/>
    <w:uiPriority w:val="99"/>
    <w:rsid w:val="00C26B8E"/>
    <w:pPr>
      <w:adjustRightInd w:val="0"/>
      <w:jc w:val="center"/>
      <w:textAlignment w:val="baseline"/>
    </w:pPr>
    <w:rPr>
      <w:sz w:val="18"/>
    </w:rPr>
  </w:style>
  <w:style w:type="paragraph" w:styleId="af">
    <w:name w:val="footer"/>
    <w:link w:val="af0"/>
    <w:uiPriority w:val="99"/>
    <w:rsid w:val="00C26B8E"/>
    <w:pPr>
      <w:tabs>
        <w:tab w:val="center" w:pos="4252"/>
        <w:tab w:val="right" w:pos="8504"/>
      </w:tabs>
      <w:adjustRightInd w:val="0"/>
      <w:jc w:val="center"/>
      <w:textAlignment w:val="baseline"/>
    </w:pPr>
    <w:rPr>
      <w:rFonts w:ascii="Times New Roman" w:hAnsi="Times New Roman"/>
      <w:sz w:val="18"/>
    </w:rPr>
  </w:style>
  <w:style w:type="character" w:styleId="af1">
    <w:name w:val="page number"/>
    <w:rsid w:val="00C26B8E"/>
    <w:rPr>
      <w:rFonts w:ascii="Times New Roman" w:eastAsia="ＭＳ 明朝" w:hAnsi="Times New Roman"/>
      <w:sz w:val="21"/>
    </w:rPr>
  </w:style>
  <w:style w:type="character" w:styleId="af2">
    <w:name w:val="annotation reference"/>
    <w:semiHidden/>
    <w:rsid w:val="00C26B8E"/>
    <w:rPr>
      <w:sz w:val="18"/>
      <w:szCs w:val="18"/>
    </w:rPr>
  </w:style>
  <w:style w:type="paragraph" w:styleId="af3">
    <w:name w:val="annotation text"/>
    <w:basedOn w:val="a5"/>
    <w:semiHidden/>
    <w:rsid w:val="00C26B8E"/>
    <w:pPr>
      <w:jc w:val="left"/>
    </w:pPr>
  </w:style>
  <w:style w:type="paragraph" w:styleId="af4">
    <w:name w:val="annotation subject"/>
    <w:basedOn w:val="af3"/>
    <w:next w:val="af3"/>
    <w:semiHidden/>
    <w:rsid w:val="00C26B8E"/>
    <w:rPr>
      <w:b/>
      <w:bCs/>
    </w:rPr>
  </w:style>
  <w:style w:type="paragraph" w:styleId="af5">
    <w:name w:val="Balloon Text"/>
    <w:basedOn w:val="a5"/>
    <w:link w:val="af6"/>
    <w:uiPriority w:val="99"/>
    <w:semiHidden/>
    <w:rsid w:val="00C26B8E"/>
    <w:rPr>
      <w:rFonts w:ascii="Arial" w:eastAsia="ＭＳ ゴシック" w:hAnsi="Arial"/>
      <w:sz w:val="18"/>
      <w:szCs w:val="18"/>
    </w:rPr>
  </w:style>
  <w:style w:type="character" w:customStyle="1" w:styleId="aa">
    <w:name w:val="本文 (文字)"/>
    <w:link w:val="a6"/>
    <w:locked/>
    <w:rsid w:val="00C26B8E"/>
    <w:rPr>
      <w:rFonts w:ascii="Times New Roman" w:hAnsi="Times New Roman"/>
      <w:kern w:val="2"/>
      <w:szCs w:val="21"/>
    </w:rPr>
  </w:style>
  <w:style w:type="paragraph" w:styleId="af7">
    <w:name w:val="caption"/>
    <w:basedOn w:val="a5"/>
    <w:next w:val="a5"/>
    <w:qFormat/>
    <w:rsid w:val="00C26B8E"/>
    <w:pPr>
      <w:tabs>
        <w:tab w:val="left" w:pos="836"/>
      </w:tabs>
      <w:spacing w:before="120" w:after="240"/>
      <w:ind w:left="836" w:hangingChars="418" w:hanging="836"/>
    </w:pPr>
    <w:rPr>
      <w:b/>
      <w:bCs/>
    </w:rPr>
  </w:style>
  <w:style w:type="paragraph" w:customStyle="1" w:styleId="Appendix">
    <w:name w:val="Appendix"/>
    <w:basedOn w:val="a5"/>
    <w:next w:val="a5"/>
    <w:rsid w:val="00C26B8E"/>
    <w:pPr>
      <w:tabs>
        <w:tab w:val="num" w:pos="567"/>
        <w:tab w:val="num" w:pos="1440"/>
      </w:tabs>
      <w:ind w:left="1440" w:hanging="1440"/>
    </w:pPr>
  </w:style>
  <w:style w:type="paragraph" w:customStyle="1" w:styleId="Figure">
    <w:name w:val="Figure"/>
    <w:basedOn w:val="a5"/>
    <w:next w:val="a5"/>
    <w:qFormat/>
    <w:rsid w:val="00C26B8E"/>
    <w:pPr>
      <w:tabs>
        <w:tab w:val="num" w:pos="1080"/>
        <w:tab w:val="num" w:pos="1304"/>
      </w:tabs>
      <w:ind w:left="1080" w:hanging="1080"/>
    </w:pPr>
  </w:style>
  <w:style w:type="paragraph" w:customStyle="1" w:styleId="Listtitle">
    <w:name w:val="List title"/>
    <w:basedOn w:val="a5"/>
    <w:next w:val="a5"/>
    <w:rsid w:val="00C26B8E"/>
    <w:rPr>
      <w:b/>
      <w:bCs/>
    </w:rPr>
  </w:style>
  <w:style w:type="paragraph" w:customStyle="1" w:styleId="Table">
    <w:name w:val="Table"/>
    <w:basedOn w:val="a5"/>
    <w:next w:val="a5"/>
    <w:rsid w:val="00C26B8E"/>
    <w:pPr>
      <w:tabs>
        <w:tab w:val="num" w:pos="1080"/>
        <w:tab w:val="num" w:pos="1304"/>
      </w:tabs>
      <w:ind w:left="1080" w:hanging="1080"/>
    </w:pPr>
  </w:style>
  <w:style w:type="paragraph" w:customStyle="1" w:styleId="TextTable">
    <w:name w:val="Text Table"/>
    <w:basedOn w:val="a5"/>
    <w:next w:val="a5"/>
    <w:rsid w:val="00C26B8E"/>
    <w:pPr>
      <w:tabs>
        <w:tab w:val="num" w:pos="737"/>
      </w:tabs>
      <w:ind w:left="1440" w:hanging="1440"/>
    </w:pPr>
  </w:style>
  <w:style w:type="character" w:styleId="af8">
    <w:name w:val="Hyperlink"/>
    <w:qFormat/>
    <w:rsid w:val="00C26B8E"/>
    <w:rPr>
      <w:color w:val="0000FF"/>
      <w:u w:val="single"/>
    </w:rPr>
  </w:style>
  <w:style w:type="paragraph" w:styleId="af9">
    <w:name w:val="table of figures"/>
    <w:basedOn w:val="a5"/>
    <w:next w:val="a5"/>
    <w:semiHidden/>
    <w:rsid w:val="00C26B8E"/>
    <w:pPr>
      <w:tabs>
        <w:tab w:val="left" w:pos="1463"/>
        <w:tab w:val="right" w:leader="dot" w:pos="8778"/>
      </w:tabs>
      <w:ind w:leftChars="200" w:left="700" w:rightChars="300" w:right="300" w:hangingChars="500" w:hanging="500"/>
    </w:pPr>
    <w:rPr>
      <w:noProof/>
    </w:rPr>
  </w:style>
  <w:style w:type="paragraph" w:styleId="a4">
    <w:name w:val="Date"/>
    <w:basedOn w:val="a5"/>
    <w:next w:val="a5"/>
    <w:link w:val="afa"/>
    <w:qFormat/>
    <w:rsid w:val="00C26B8E"/>
    <w:pPr>
      <w:numPr>
        <w:numId w:val="4"/>
      </w:numPr>
      <w:tabs>
        <w:tab w:val="clear" w:pos="1485"/>
      </w:tabs>
      <w:ind w:left="0" w:firstLine="0"/>
    </w:pPr>
    <w:rPr>
      <w:rFonts w:hAnsi="Symbol"/>
      <w:bCs/>
    </w:rPr>
  </w:style>
  <w:style w:type="paragraph" w:customStyle="1" w:styleId="24">
    <w:name w:val="標準2"/>
    <w:basedOn w:val="a5"/>
    <w:rsid w:val="00C26B8E"/>
    <w:pPr>
      <w:numPr>
        <w:numId w:val="5"/>
      </w:numPr>
      <w:tabs>
        <w:tab w:val="clear" w:pos="1485"/>
      </w:tabs>
      <w:ind w:left="947" w:firstLine="210"/>
    </w:pPr>
  </w:style>
  <w:style w:type="paragraph" w:customStyle="1" w:styleId="31">
    <w:name w:val="標準3"/>
    <w:basedOn w:val="a5"/>
    <w:rsid w:val="00C26B8E"/>
    <w:pPr>
      <w:ind w:left="1367"/>
    </w:pPr>
  </w:style>
  <w:style w:type="character" w:styleId="afb">
    <w:name w:val="FollowedHyperlink"/>
    <w:rsid w:val="00C26B8E"/>
    <w:rPr>
      <w:color w:val="800080"/>
      <w:u w:val="single"/>
    </w:rPr>
  </w:style>
  <w:style w:type="paragraph" w:styleId="21">
    <w:name w:val="Body Text 2"/>
    <w:basedOn w:val="a5"/>
    <w:rsid w:val="00C26B8E"/>
    <w:pPr>
      <w:numPr>
        <w:numId w:val="6"/>
      </w:numPr>
      <w:tabs>
        <w:tab w:val="clear" w:pos="1440"/>
      </w:tabs>
      <w:spacing w:line="480" w:lineRule="auto"/>
      <w:ind w:left="0" w:firstLine="0"/>
    </w:pPr>
  </w:style>
  <w:style w:type="paragraph" w:styleId="afc">
    <w:name w:val="macro"/>
    <w:semiHidden/>
    <w:rsid w:val="00C26B8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16">
    <w:name w:val="数字リスト1 (文字)"/>
    <w:link w:val="11"/>
    <w:rsid w:val="00C26B8E"/>
    <w:rPr>
      <w:rFonts w:ascii="Times New Roman" w:hAnsi="Times New Roman"/>
      <w:kern w:val="2"/>
      <w:sz w:val="21"/>
      <w:szCs w:val="21"/>
    </w:rPr>
  </w:style>
  <w:style w:type="character" w:customStyle="1" w:styleId="25">
    <w:name w:val="見出し 2 (文字)"/>
    <w:link w:val="23"/>
    <w:rsid w:val="00C26B8E"/>
    <w:rPr>
      <w:rFonts w:ascii="Times New Roman" w:hAnsi="Times New Roman"/>
      <w:b/>
      <w:kern w:val="2"/>
      <w:sz w:val="21"/>
      <w:szCs w:val="24"/>
    </w:rPr>
  </w:style>
  <w:style w:type="paragraph" w:customStyle="1" w:styleId="22">
    <w:name w:val="箇条書き2"/>
    <w:basedOn w:val="a5"/>
    <w:rsid w:val="00C26B8E"/>
    <w:pPr>
      <w:numPr>
        <w:ilvl w:val="2"/>
        <w:numId w:val="8"/>
      </w:numPr>
      <w:spacing w:afterLines="50" w:after="120"/>
    </w:pPr>
  </w:style>
  <w:style w:type="character" w:customStyle="1" w:styleId="ae">
    <w:name w:val="ヘッダー (文字)"/>
    <w:link w:val="ad"/>
    <w:uiPriority w:val="99"/>
    <w:rsid w:val="00C26B8E"/>
    <w:rPr>
      <w:rFonts w:ascii="Times New Roman" w:hAnsi="Times New Roman"/>
      <w:kern w:val="2"/>
      <w:sz w:val="18"/>
      <w:szCs w:val="24"/>
    </w:rPr>
  </w:style>
  <w:style w:type="character" w:customStyle="1" w:styleId="af0">
    <w:name w:val="フッター (文字)"/>
    <w:link w:val="af"/>
    <w:uiPriority w:val="99"/>
    <w:rsid w:val="00C26B8E"/>
    <w:rPr>
      <w:rFonts w:ascii="Times New Roman" w:hAnsi="Times New Roman"/>
      <w:sz w:val="18"/>
    </w:rPr>
  </w:style>
  <w:style w:type="character" w:customStyle="1" w:styleId="af6">
    <w:name w:val="吹き出し (文字)"/>
    <w:link w:val="af5"/>
    <w:uiPriority w:val="99"/>
    <w:semiHidden/>
    <w:rsid w:val="00C26B8E"/>
    <w:rPr>
      <w:rFonts w:ascii="Arial" w:eastAsia="ＭＳ ゴシック" w:hAnsi="Arial"/>
      <w:kern w:val="2"/>
      <w:sz w:val="18"/>
      <w:szCs w:val="18"/>
    </w:rPr>
  </w:style>
  <w:style w:type="paragraph" w:customStyle="1" w:styleId="1">
    <w:name w:val="数字リスト　(1)"/>
    <w:basedOn w:val="a6"/>
    <w:link w:val="1c"/>
    <w:qFormat/>
    <w:rsid w:val="00C26B8E"/>
    <w:pPr>
      <w:numPr>
        <w:numId w:val="10"/>
      </w:numPr>
      <w:ind w:firstLineChars="0" w:firstLine="0"/>
    </w:pPr>
    <w:rPr>
      <w:color w:val="000000"/>
      <w:szCs w:val="20"/>
    </w:rPr>
  </w:style>
  <w:style w:type="table" w:styleId="afd">
    <w:name w:val="Table Grid"/>
    <w:basedOn w:val="a8"/>
    <w:uiPriority w:val="59"/>
    <w:rsid w:val="00C26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数字リスト　(1) (文字)"/>
    <w:link w:val="1"/>
    <w:rsid w:val="00C26B8E"/>
    <w:rPr>
      <w:rFonts w:ascii="Times New Roman" w:hAnsi="Times New Roman"/>
      <w:color w:val="000000"/>
    </w:rPr>
  </w:style>
  <w:style w:type="paragraph" w:customStyle="1" w:styleId="1d">
    <w:name w:val="数字リスト(1) レベル"/>
    <w:basedOn w:val="a6"/>
    <w:link w:val="1e"/>
    <w:qFormat/>
    <w:rsid w:val="00C26B8E"/>
    <w:pPr>
      <w:ind w:leftChars="249" w:left="565" w:firstLineChars="0" w:firstLine="0"/>
    </w:pPr>
  </w:style>
  <w:style w:type="paragraph" w:customStyle="1" w:styleId="a3">
    <w:name w:val="数字リスト①"/>
    <w:basedOn w:val="a5"/>
    <w:link w:val="afe"/>
    <w:qFormat/>
    <w:rsid w:val="00C26B8E"/>
    <w:pPr>
      <w:numPr>
        <w:numId w:val="12"/>
      </w:numPr>
      <w:autoSpaceDE w:val="0"/>
      <w:autoSpaceDN w:val="0"/>
      <w:adjustRightInd w:val="0"/>
      <w:jc w:val="left"/>
    </w:pPr>
    <w:rPr>
      <w:color w:val="000000"/>
    </w:rPr>
  </w:style>
  <w:style w:type="character" w:customStyle="1" w:styleId="1e">
    <w:name w:val="数字リスト(1) レベル (文字)"/>
    <w:basedOn w:val="aa"/>
    <w:link w:val="1d"/>
    <w:rsid w:val="00C26B8E"/>
    <w:rPr>
      <w:rFonts w:ascii="Times New Roman" w:hAnsi="Times New Roman"/>
      <w:kern w:val="2"/>
      <w:szCs w:val="21"/>
    </w:rPr>
  </w:style>
  <w:style w:type="paragraph" w:customStyle="1" w:styleId="10">
    <w:name w:val="数字リスト 1)"/>
    <w:basedOn w:val="a6"/>
    <w:link w:val="1f"/>
    <w:qFormat/>
    <w:rsid w:val="00C26B8E"/>
    <w:pPr>
      <w:numPr>
        <w:numId w:val="11"/>
      </w:numPr>
      <w:ind w:firstLineChars="0" w:firstLine="0"/>
    </w:pPr>
  </w:style>
  <w:style w:type="character" w:customStyle="1" w:styleId="afe">
    <w:name w:val="数字リスト① (文字)"/>
    <w:link w:val="a3"/>
    <w:rsid w:val="00C26B8E"/>
    <w:rPr>
      <w:rFonts w:ascii="Times New Roman" w:hAnsi="Times New Roman"/>
      <w:color w:val="000000"/>
    </w:rPr>
  </w:style>
  <w:style w:type="paragraph" w:customStyle="1" w:styleId="1f0">
    <w:name w:val="数字リスト1) レベル"/>
    <w:basedOn w:val="a5"/>
    <w:link w:val="1f1"/>
    <w:autoRedefine/>
    <w:qFormat/>
    <w:rsid w:val="00C26B8E"/>
    <w:pPr>
      <w:autoSpaceDE w:val="0"/>
      <w:autoSpaceDN w:val="0"/>
      <w:adjustRightInd w:val="0"/>
      <w:ind w:left="567"/>
      <w:jc w:val="left"/>
    </w:pPr>
    <w:rPr>
      <w:color w:val="000000"/>
    </w:rPr>
  </w:style>
  <w:style w:type="character" w:customStyle="1" w:styleId="1f">
    <w:name w:val="数字リスト 1) (文字)"/>
    <w:basedOn w:val="aa"/>
    <w:link w:val="10"/>
    <w:rsid w:val="00C26B8E"/>
    <w:rPr>
      <w:rFonts w:ascii="Times New Roman" w:hAnsi="Times New Roman"/>
      <w:kern w:val="2"/>
      <w:szCs w:val="21"/>
    </w:rPr>
  </w:style>
  <w:style w:type="paragraph" w:customStyle="1" w:styleId="a1">
    <w:name w:val="数字リスト(a)"/>
    <w:basedOn w:val="6"/>
    <w:link w:val="aff"/>
    <w:qFormat/>
    <w:rsid w:val="00C26B8E"/>
    <w:pPr>
      <w:numPr>
        <w:ilvl w:val="0"/>
        <w:numId w:val="13"/>
      </w:numPr>
      <w:spacing w:before="0" w:after="0" w:line="240" w:lineRule="auto"/>
    </w:pPr>
    <w:rPr>
      <w:b w:val="0"/>
      <w:sz w:val="20"/>
      <w:szCs w:val="20"/>
    </w:rPr>
  </w:style>
  <w:style w:type="character" w:customStyle="1" w:styleId="1f1">
    <w:name w:val="数字リスト1) レベル (文字)"/>
    <w:link w:val="1f0"/>
    <w:rsid w:val="00C26B8E"/>
    <w:rPr>
      <w:rFonts w:ascii="Times New Roman" w:hAnsi="Times New Roman"/>
      <w:color w:val="000000"/>
    </w:rPr>
  </w:style>
  <w:style w:type="paragraph" w:customStyle="1" w:styleId="aff0">
    <w:name w:val="数字リスト(a)レベル"/>
    <w:basedOn w:val="a5"/>
    <w:link w:val="aff1"/>
    <w:qFormat/>
    <w:rsid w:val="00C26B8E"/>
    <w:pPr>
      <w:ind w:leftChars="202" w:left="458"/>
      <w:jc w:val="left"/>
    </w:pPr>
  </w:style>
  <w:style w:type="character" w:customStyle="1" w:styleId="60">
    <w:name w:val="見出し 6 (文字)"/>
    <w:link w:val="6"/>
    <w:rsid w:val="00C26B8E"/>
    <w:rPr>
      <w:rFonts w:ascii="Times New Roman" w:hAnsi="Times New Roman"/>
      <w:b/>
      <w:bCs/>
      <w:kern w:val="2"/>
      <w:sz w:val="21"/>
      <w:szCs w:val="21"/>
    </w:rPr>
  </w:style>
  <w:style w:type="character" w:customStyle="1" w:styleId="aff">
    <w:name w:val="数字リスト(a) (文字)"/>
    <w:link w:val="a1"/>
    <w:rsid w:val="00C26B8E"/>
    <w:rPr>
      <w:rFonts w:ascii="Times New Roman" w:hAnsi="Times New Roman"/>
      <w:bCs/>
      <w:kern w:val="2"/>
    </w:rPr>
  </w:style>
  <w:style w:type="paragraph" w:styleId="aff2">
    <w:name w:val="TOC Heading"/>
    <w:basedOn w:val="12"/>
    <w:next w:val="a5"/>
    <w:unhideWhenUsed/>
    <w:qFormat/>
    <w:rsid w:val="00C26B8E"/>
    <w:pPr>
      <w:keepLines/>
      <w:numPr>
        <w:numId w:val="0"/>
      </w:numPr>
      <w:spacing w:before="480" w:after="0" w:line="276" w:lineRule="auto"/>
      <w:outlineLvl w:val="9"/>
    </w:pPr>
    <w:rPr>
      <w:rFonts w:ascii="Arial" w:eastAsia="ＭＳ ゴシック" w:hAnsi="Arial"/>
      <w:bCs/>
      <w:color w:val="365F91"/>
      <w:kern w:val="0"/>
      <w:sz w:val="28"/>
      <w:szCs w:val="28"/>
    </w:rPr>
  </w:style>
  <w:style w:type="character" w:customStyle="1" w:styleId="aff1">
    <w:name w:val="数字リスト(a)レベル (文字)"/>
    <w:link w:val="aff0"/>
    <w:rsid w:val="00C26B8E"/>
    <w:rPr>
      <w:rFonts w:ascii="Times New Roman" w:hAnsi="Times New Roman"/>
      <w:kern w:val="2"/>
    </w:rPr>
  </w:style>
  <w:style w:type="paragraph" w:styleId="80">
    <w:name w:val="toc 8"/>
    <w:basedOn w:val="a5"/>
    <w:next w:val="a5"/>
    <w:autoRedefine/>
    <w:uiPriority w:val="39"/>
    <w:unhideWhenUsed/>
    <w:rsid w:val="00C26B8E"/>
    <w:pPr>
      <w:ind w:leftChars="700" w:left="1470"/>
    </w:pPr>
    <w:rPr>
      <w:rFonts w:ascii="Century" w:hAnsi="Century"/>
      <w:szCs w:val="22"/>
    </w:rPr>
  </w:style>
  <w:style w:type="paragraph" w:styleId="90">
    <w:name w:val="toc 9"/>
    <w:basedOn w:val="a5"/>
    <w:next w:val="a5"/>
    <w:autoRedefine/>
    <w:uiPriority w:val="39"/>
    <w:unhideWhenUsed/>
    <w:rsid w:val="00C26B8E"/>
    <w:pPr>
      <w:ind w:leftChars="800" w:left="1680"/>
    </w:pPr>
    <w:rPr>
      <w:rFonts w:ascii="Century" w:hAnsi="Century"/>
      <w:szCs w:val="22"/>
    </w:rPr>
  </w:style>
  <w:style w:type="paragraph" w:customStyle="1" w:styleId="1f2">
    <w:name w:val="スタイル1"/>
    <w:basedOn w:val="a5"/>
    <w:autoRedefine/>
    <w:rsid w:val="00C26B8E"/>
    <w:pPr>
      <w:widowControl/>
      <w:jc w:val="left"/>
    </w:pPr>
    <w:rPr>
      <w:rFonts w:cs="ＭＳ 明朝"/>
      <w:color w:val="000000"/>
      <w:szCs w:val="21"/>
    </w:rPr>
  </w:style>
  <w:style w:type="paragraph" w:customStyle="1" w:styleId="aff3">
    <w:name w:val="表タイトル行"/>
    <w:basedOn w:val="a5"/>
    <w:link w:val="aff4"/>
    <w:autoRedefine/>
    <w:qFormat/>
    <w:rsid w:val="00C26B8E"/>
    <w:pPr>
      <w:adjustRightInd w:val="0"/>
      <w:snapToGrid w:val="0"/>
      <w:ind w:rightChars="57" w:right="129"/>
      <w:jc w:val="center"/>
      <w:textAlignment w:val="baseline"/>
    </w:pPr>
    <w:rPr>
      <w:rFonts w:ascii="Century" w:hAnsi="Century" w:cs="ＭＳ Ｐゴシック"/>
      <w:b/>
      <w:noProof/>
    </w:rPr>
  </w:style>
  <w:style w:type="character" w:customStyle="1" w:styleId="aff4">
    <w:name w:val="表タイトル行 (文字)"/>
    <w:link w:val="aff3"/>
    <w:rsid w:val="00C26B8E"/>
    <w:rPr>
      <w:rFonts w:cs="ＭＳ Ｐゴシック"/>
      <w:b/>
      <w:noProof/>
      <w:sz w:val="21"/>
    </w:rPr>
  </w:style>
  <w:style w:type="paragraph" w:customStyle="1" w:styleId="a2">
    <w:name w:val="箇条書き　・"/>
    <w:basedOn w:val="a5"/>
    <w:link w:val="aff5"/>
    <w:qFormat/>
    <w:rsid w:val="00C26B8E"/>
    <w:pPr>
      <w:numPr>
        <w:numId w:val="14"/>
      </w:numPr>
      <w:ind w:left="138" w:hanging="138"/>
    </w:pPr>
  </w:style>
  <w:style w:type="character" w:customStyle="1" w:styleId="aff5">
    <w:name w:val="箇条書き　・ (文字)"/>
    <w:link w:val="a2"/>
    <w:rsid w:val="00C26B8E"/>
    <w:rPr>
      <w:rFonts w:ascii="Times New Roman" w:hAnsi="Times New Roman"/>
      <w:kern w:val="2"/>
      <w:sz w:val="21"/>
      <w:szCs w:val="24"/>
    </w:rPr>
  </w:style>
  <w:style w:type="paragraph" w:customStyle="1" w:styleId="1f3">
    <w:name w:val="日付1"/>
    <w:basedOn w:val="a5"/>
    <w:next w:val="a5"/>
    <w:rsid w:val="00C26B8E"/>
    <w:pPr>
      <w:adjustRightInd w:val="0"/>
      <w:textAlignment w:val="baseline"/>
    </w:pPr>
    <w:rPr>
      <w:rFonts w:ascii="Century" w:eastAsia="ＭＳ Ｐゴシック" w:hAnsi="Century"/>
    </w:rPr>
  </w:style>
  <w:style w:type="paragraph" w:styleId="aff6">
    <w:name w:val="Body Text Indent"/>
    <w:basedOn w:val="a5"/>
    <w:link w:val="aff7"/>
    <w:rsid w:val="00C26B8E"/>
    <w:pPr>
      <w:ind w:leftChars="400" w:left="851"/>
    </w:pPr>
  </w:style>
  <w:style w:type="character" w:customStyle="1" w:styleId="aff7">
    <w:name w:val="本文インデント (文字)"/>
    <w:link w:val="aff6"/>
    <w:rsid w:val="00C26B8E"/>
    <w:rPr>
      <w:rFonts w:ascii="Times New Roman" w:hAnsi="Times New Roman"/>
      <w:kern w:val="2"/>
      <w:sz w:val="21"/>
      <w:szCs w:val="24"/>
    </w:rPr>
  </w:style>
  <w:style w:type="paragraph" w:styleId="2d">
    <w:name w:val="Body Text Indent 2"/>
    <w:basedOn w:val="a5"/>
    <w:link w:val="2e"/>
    <w:rsid w:val="00C26B8E"/>
    <w:pPr>
      <w:spacing w:line="480" w:lineRule="auto"/>
      <w:ind w:leftChars="400" w:left="851"/>
    </w:pPr>
  </w:style>
  <w:style w:type="character" w:customStyle="1" w:styleId="2e">
    <w:name w:val="本文インデント 2 (文字)"/>
    <w:link w:val="2d"/>
    <w:rsid w:val="00C26B8E"/>
    <w:rPr>
      <w:rFonts w:ascii="Times New Roman" w:hAnsi="Times New Roman"/>
      <w:kern w:val="2"/>
      <w:sz w:val="21"/>
      <w:szCs w:val="24"/>
    </w:rPr>
  </w:style>
  <w:style w:type="paragraph" w:styleId="32">
    <w:name w:val="Body Text Indent 3"/>
    <w:basedOn w:val="a5"/>
    <w:link w:val="33"/>
    <w:rsid w:val="00C26B8E"/>
    <w:pPr>
      <w:ind w:leftChars="400" w:left="851"/>
    </w:pPr>
    <w:rPr>
      <w:sz w:val="16"/>
      <w:szCs w:val="16"/>
    </w:rPr>
  </w:style>
  <w:style w:type="character" w:customStyle="1" w:styleId="33">
    <w:name w:val="本文インデント 3 (文字)"/>
    <w:link w:val="32"/>
    <w:rsid w:val="00C26B8E"/>
    <w:rPr>
      <w:rFonts w:ascii="Times New Roman" w:hAnsi="Times New Roman"/>
      <w:kern w:val="2"/>
      <w:sz w:val="16"/>
      <w:szCs w:val="16"/>
    </w:rPr>
  </w:style>
  <w:style w:type="paragraph" w:styleId="aff8">
    <w:name w:val="Revision"/>
    <w:hidden/>
    <w:uiPriority w:val="99"/>
    <w:semiHidden/>
    <w:rsid w:val="00C26B8E"/>
    <w:rPr>
      <w:rFonts w:ascii="Times New Roman" w:hAnsi="Times New Roman"/>
      <w:kern w:val="2"/>
      <w:sz w:val="21"/>
      <w:szCs w:val="24"/>
    </w:rPr>
  </w:style>
  <w:style w:type="character" w:customStyle="1" w:styleId="13">
    <w:name w:val="見出し 1 (文字)"/>
    <w:basedOn w:val="a7"/>
    <w:link w:val="12"/>
    <w:rsid w:val="00C26B8E"/>
    <w:rPr>
      <w:rFonts w:ascii="Times New Roman" w:hAnsi="Times New Roman"/>
      <w:b/>
      <w:kern w:val="2"/>
      <w:sz w:val="21"/>
      <w:szCs w:val="24"/>
    </w:rPr>
  </w:style>
  <w:style w:type="character" w:customStyle="1" w:styleId="afa">
    <w:name w:val="日付 (文字)"/>
    <w:basedOn w:val="a7"/>
    <w:link w:val="a4"/>
    <w:rsid w:val="00C26B8E"/>
    <w:rPr>
      <w:rFonts w:ascii="Times New Roman" w:hAnsi="Symbol"/>
      <w:bCs/>
      <w:sz w:val="21"/>
      <w:szCs w:val="24"/>
    </w:rPr>
  </w:style>
  <w:style w:type="paragraph" w:styleId="Web">
    <w:name w:val="Normal (Web)"/>
    <w:basedOn w:val="a5"/>
    <w:uiPriority w:val="99"/>
    <w:rsid w:val="00C26B8E"/>
    <w:pPr>
      <w:widowControl/>
      <w:spacing w:before="100" w:beforeAutospacing="1" w:after="100" w:afterAutospacing="1"/>
      <w:jc w:val="left"/>
    </w:pPr>
    <w:rPr>
      <w:rFonts w:ascii="ＭＳ 明朝" w:hAnsi="ＭＳ 明朝"/>
      <w:sz w:val="24"/>
    </w:rPr>
  </w:style>
  <w:style w:type="paragraph" w:styleId="aff9">
    <w:name w:val="Plain Text"/>
    <w:basedOn w:val="a5"/>
    <w:link w:val="affa"/>
    <w:rsid w:val="00C26B8E"/>
    <w:rPr>
      <w:rFonts w:ascii="ＭＳ 明朝" w:hAnsi="Courier New" w:cs="Courier New"/>
      <w:szCs w:val="21"/>
    </w:rPr>
  </w:style>
  <w:style w:type="character" w:customStyle="1" w:styleId="affa">
    <w:name w:val="書式なし (文字)"/>
    <w:basedOn w:val="a7"/>
    <w:link w:val="aff9"/>
    <w:rsid w:val="00C26B8E"/>
    <w:rPr>
      <w:rFonts w:ascii="ＭＳ 明朝" w:hAnsi="Courier New" w:cs="Courier New"/>
      <w:kern w:val="2"/>
      <w:sz w:val="21"/>
      <w:szCs w:val="21"/>
    </w:rPr>
  </w:style>
  <w:style w:type="paragraph" w:styleId="affb">
    <w:name w:val="Closing"/>
    <w:basedOn w:val="a5"/>
    <w:link w:val="affc"/>
    <w:rsid w:val="00C26B8E"/>
    <w:pPr>
      <w:jc w:val="right"/>
    </w:pPr>
  </w:style>
  <w:style w:type="character" w:customStyle="1" w:styleId="affc">
    <w:name w:val="結語 (文字)"/>
    <w:basedOn w:val="a7"/>
    <w:link w:val="affb"/>
    <w:rsid w:val="00C26B8E"/>
    <w:rPr>
      <w:rFonts w:ascii="Times New Roman" w:hAnsi="Times New Roman"/>
      <w:kern w:val="2"/>
      <w:sz w:val="21"/>
      <w:szCs w:val="24"/>
    </w:rPr>
  </w:style>
  <w:style w:type="paragraph" w:styleId="affd">
    <w:name w:val="List Paragraph"/>
    <w:basedOn w:val="a5"/>
    <w:qFormat/>
    <w:rsid w:val="00C26B8E"/>
    <w:pPr>
      <w:ind w:leftChars="400" w:left="840"/>
    </w:pPr>
  </w:style>
  <w:style w:type="paragraph" w:styleId="affe">
    <w:name w:val="Note Heading"/>
    <w:basedOn w:val="a5"/>
    <w:next w:val="a5"/>
    <w:link w:val="afff"/>
    <w:rsid w:val="00C26B8E"/>
    <w:pPr>
      <w:jc w:val="center"/>
    </w:pPr>
    <w:rPr>
      <w:rFonts w:cs="Century"/>
      <w:szCs w:val="21"/>
    </w:rPr>
  </w:style>
  <w:style w:type="character" w:customStyle="1" w:styleId="afff">
    <w:name w:val="記 (文字)"/>
    <w:basedOn w:val="a7"/>
    <w:link w:val="affe"/>
    <w:rsid w:val="00C26B8E"/>
    <w:rPr>
      <w:rFonts w:ascii="Times New Roman" w:hAnsi="Times New Roman" w:cs="Century"/>
      <w:kern w:val="2"/>
      <w:sz w:val="21"/>
      <w:szCs w:val="21"/>
    </w:rPr>
  </w:style>
  <w:style w:type="paragraph" w:styleId="a">
    <w:name w:val="List Number"/>
    <w:basedOn w:val="a5"/>
    <w:rsid w:val="00C26B8E"/>
    <w:pPr>
      <w:numPr>
        <w:numId w:val="30"/>
      </w:numPr>
      <w:contextualSpacing/>
    </w:pPr>
  </w:style>
  <w:style w:type="paragraph" w:customStyle="1" w:styleId="FirstParagraph">
    <w:name w:val="First Paragraph"/>
    <w:basedOn w:val="a6"/>
    <w:next w:val="a6"/>
    <w:qFormat/>
    <w:rsid w:val="00DC5F4E"/>
    <w:pPr>
      <w:widowControl/>
      <w:spacing w:before="180" w:after="180"/>
      <w:ind w:firstLineChars="0" w:firstLine="0"/>
    </w:pPr>
    <w:rPr>
      <w:rFonts w:asciiTheme="minorHAnsi" w:eastAsiaTheme="minorEastAsia" w:hAnsiTheme="minorHAnsi" w:cstheme="minorBidi"/>
      <w:sz w:val="24"/>
      <w:szCs w:val="24"/>
    </w:rPr>
  </w:style>
  <w:style w:type="paragraph" w:customStyle="1" w:styleId="Compact">
    <w:name w:val="Compact"/>
    <w:basedOn w:val="a6"/>
    <w:next w:val="a5"/>
    <w:qFormat/>
    <w:rsid w:val="00DC5F4E"/>
    <w:pPr>
      <w:widowControl/>
      <w:spacing w:before="36" w:after="36"/>
      <w:ind w:firstLineChars="0" w:firstLine="0"/>
    </w:pPr>
    <w:rPr>
      <w:rFonts w:asciiTheme="minorHAnsi" w:eastAsiaTheme="minorEastAsia" w:hAnsiTheme="minorHAnsi" w:cstheme="minorBidi"/>
      <w:sz w:val="24"/>
      <w:szCs w:val="24"/>
    </w:rPr>
  </w:style>
  <w:style w:type="paragraph" w:styleId="afff0">
    <w:name w:val="Subtitle"/>
    <w:basedOn w:val="ab"/>
    <w:next w:val="a6"/>
    <w:link w:val="afff1"/>
    <w:uiPriority w:val="11"/>
    <w:qFormat/>
    <w:rsid w:val="00DC5F4E"/>
    <w:pPr>
      <w:widowControl/>
      <w:spacing w:before="240" w:after="240"/>
    </w:pPr>
    <w:rPr>
      <w:rFonts w:asciiTheme="majorHAnsi" w:eastAsiaTheme="majorEastAsia" w:hAnsiTheme="majorHAnsi" w:cstheme="majorBidi"/>
      <w:bCs/>
      <w:color w:val="345A8A"/>
      <w:sz w:val="30"/>
      <w:szCs w:val="30"/>
    </w:rPr>
  </w:style>
  <w:style w:type="character" w:customStyle="1" w:styleId="afff1">
    <w:name w:val="副題 (文字)"/>
    <w:basedOn w:val="a7"/>
    <w:link w:val="afff0"/>
    <w:uiPriority w:val="11"/>
    <w:rsid w:val="00DC5F4E"/>
    <w:rPr>
      <w:rFonts w:asciiTheme="majorHAnsi" w:eastAsiaTheme="majorEastAsia" w:hAnsiTheme="majorHAnsi" w:cstheme="majorBidi"/>
      <w:b/>
      <w:bCs/>
      <w:color w:val="345A8A"/>
      <w:sz w:val="30"/>
      <w:szCs w:val="30"/>
    </w:rPr>
  </w:style>
  <w:style w:type="paragraph" w:customStyle="1" w:styleId="Author">
    <w:name w:val="Author"/>
    <w:next w:val="a6"/>
    <w:qFormat/>
    <w:rsid w:val="00DC5F4E"/>
    <w:pPr>
      <w:spacing w:after="200"/>
      <w:jc w:val="center"/>
    </w:pPr>
    <w:rPr>
      <w:rFonts w:asciiTheme="minorHAnsi" w:eastAsiaTheme="minorEastAsia" w:hAnsiTheme="minorHAnsi" w:cstheme="minorBidi"/>
      <w:sz w:val="24"/>
      <w:szCs w:val="24"/>
    </w:rPr>
  </w:style>
  <w:style w:type="paragraph" w:customStyle="1" w:styleId="Abstract">
    <w:name w:val="Abstract"/>
    <w:basedOn w:val="a5"/>
    <w:next w:val="a6"/>
    <w:qFormat/>
    <w:rsid w:val="00DC5F4E"/>
    <w:pPr>
      <w:widowControl/>
      <w:spacing w:before="300" w:after="300"/>
      <w:jc w:val="left"/>
    </w:pPr>
    <w:rPr>
      <w:rFonts w:asciiTheme="minorHAnsi" w:eastAsiaTheme="minorEastAsia" w:hAnsiTheme="minorHAnsi" w:cstheme="minorBidi"/>
    </w:rPr>
  </w:style>
  <w:style w:type="paragraph" w:styleId="afff2">
    <w:name w:val="Bibliography"/>
    <w:basedOn w:val="a5"/>
    <w:qFormat/>
    <w:rsid w:val="00DC5F4E"/>
    <w:pPr>
      <w:widowControl/>
      <w:spacing w:after="200"/>
      <w:jc w:val="left"/>
    </w:pPr>
    <w:rPr>
      <w:rFonts w:asciiTheme="minorHAnsi" w:eastAsiaTheme="minorEastAsia" w:hAnsiTheme="minorHAnsi" w:cstheme="minorBidi"/>
      <w:sz w:val="24"/>
      <w:szCs w:val="24"/>
    </w:rPr>
  </w:style>
  <w:style w:type="paragraph" w:styleId="afff3">
    <w:name w:val="Block Text"/>
    <w:basedOn w:val="a6"/>
    <w:next w:val="a6"/>
    <w:qFormat/>
    <w:rsid w:val="00DC5F4E"/>
    <w:pPr>
      <w:widowControl/>
      <w:spacing w:before="100" w:after="100"/>
      <w:ind w:left="480" w:right="480" w:firstLineChars="0" w:firstLine="0"/>
    </w:pPr>
    <w:rPr>
      <w:rFonts w:asciiTheme="minorHAnsi" w:eastAsiaTheme="minorEastAsia" w:hAnsiTheme="minorHAnsi" w:cstheme="minorBidi"/>
      <w:sz w:val="24"/>
      <w:szCs w:val="24"/>
    </w:rPr>
  </w:style>
  <w:style w:type="paragraph" w:styleId="afff4">
    <w:name w:val="Quote"/>
    <w:basedOn w:val="a6"/>
    <w:next w:val="a6"/>
    <w:link w:val="afff5"/>
    <w:qFormat/>
    <w:rsid w:val="00DC5F4E"/>
    <w:pPr>
      <w:widowControl/>
      <w:spacing w:before="100" w:after="100"/>
      <w:ind w:left="480" w:right="480" w:firstLineChars="0" w:firstLine="0"/>
    </w:pPr>
    <w:rPr>
      <w:rFonts w:asciiTheme="minorHAnsi" w:eastAsiaTheme="minorEastAsia" w:hAnsiTheme="minorHAnsi" w:cstheme="minorBidi"/>
      <w:sz w:val="24"/>
      <w:szCs w:val="24"/>
    </w:rPr>
  </w:style>
  <w:style w:type="character" w:customStyle="1" w:styleId="afff5">
    <w:name w:val="引用文 (文字)"/>
    <w:basedOn w:val="a7"/>
    <w:link w:val="afff4"/>
    <w:rsid w:val="00DC5F4E"/>
    <w:rPr>
      <w:rFonts w:asciiTheme="minorHAnsi" w:eastAsiaTheme="minorEastAsia" w:hAnsiTheme="minorHAnsi" w:cstheme="minorBidi"/>
      <w:sz w:val="24"/>
      <w:szCs w:val="24"/>
    </w:rPr>
  </w:style>
  <w:style w:type="paragraph" w:styleId="afff6">
    <w:name w:val="footnote text"/>
    <w:basedOn w:val="a5"/>
    <w:link w:val="afff7"/>
    <w:qFormat/>
    <w:rsid w:val="00DC5F4E"/>
    <w:pPr>
      <w:widowControl/>
      <w:spacing w:after="200"/>
      <w:jc w:val="left"/>
    </w:pPr>
    <w:rPr>
      <w:rFonts w:asciiTheme="minorHAnsi" w:eastAsiaTheme="minorEastAsia" w:hAnsiTheme="minorHAnsi" w:cstheme="minorBidi"/>
      <w:sz w:val="24"/>
      <w:szCs w:val="24"/>
    </w:rPr>
  </w:style>
  <w:style w:type="character" w:customStyle="1" w:styleId="afff7">
    <w:name w:val="脚注文字列 (文字)"/>
    <w:basedOn w:val="a7"/>
    <w:link w:val="afff6"/>
    <w:rsid w:val="00DC5F4E"/>
    <w:rPr>
      <w:rFonts w:asciiTheme="minorHAnsi" w:eastAsiaTheme="minorEastAsia" w:hAnsiTheme="minorHAnsi" w:cstheme="minorBidi"/>
      <w:sz w:val="24"/>
      <w:szCs w:val="24"/>
    </w:rPr>
  </w:style>
  <w:style w:type="paragraph" w:customStyle="1" w:styleId="DefinitionTerm">
    <w:name w:val="Definition Term"/>
    <w:basedOn w:val="a5"/>
    <w:next w:val="Definition"/>
    <w:qFormat/>
    <w:rsid w:val="00DC5F4E"/>
    <w:pPr>
      <w:widowControl/>
      <w:jc w:val="left"/>
    </w:pPr>
    <w:rPr>
      <w:rFonts w:asciiTheme="minorHAnsi" w:eastAsiaTheme="minorEastAsia" w:hAnsiTheme="minorHAnsi" w:cstheme="minorBidi"/>
      <w:b/>
      <w:bCs/>
      <w:sz w:val="24"/>
      <w:szCs w:val="24"/>
    </w:rPr>
  </w:style>
  <w:style w:type="paragraph" w:customStyle="1" w:styleId="Definition">
    <w:name w:val="Definition"/>
    <w:basedOn w:val="a5"/>
    <w:next w:val="a5"/>
    <w:qFormat/>
    <w:rsid w:val="00DC5F4E"/>
    <w:pPr>
      <w:widowControl/>
      <w:spacing w:after="200"/>
      <w:jc w:val="left"/>
    </w:pPr>
    <w:rPr>
      <w:rFonts w:asciiTheme="minorHAnsi" w:eastAsiaTheme="minorEastAsia" w:hAnsiTheme="minorHAnsi" w:cstheme="minorBidi"/>
      <w:sz w:val="24"/>
      <w:szCs w:val="24"/>
    </w:rPr>
  </w:style>
  <w:style w:type="paragraph" w:customStyle="1" w:styleId="TableCaption">
    <w:name w:val="Table Caption"/>
    <w:basedOn w:val="af7"/>
    <w:next w:val="a5"/>
    <w:qFormat/>
    <w:rsid w:val="00DC5F4E"/>
    <w:pPr>
      <w:widowControl/>
      <w:tabs>
        <w:tab w:val="clear" w:pos="836"/>
      </w:tabs>
      <w:spacing w:before="0" w:after="120"/>
      <w:ind w:left="0" w:firstLineChars="0" w:firstLine="0"/>
      <w:jc w:val="left"/>
    </w:pPr>
    <w:rPr>
      <w:rFonts w:asciiTheme="minorHAnsi" w:eastAsiaTheme="minorEastAsia" w:hAnsiTheme="minorHAnsi" w:cstheme="minorBidi"/>
      <w:b w:val="0"/>
      <w:bCs w:val="0"/>
      <w:i/>
      <w:iCs/>
      <w:sz w:val="24"/>
      <w:szCs w:val="24"/>
    </w:rPr>
  </w:style>
  <w:style w:type="paragraph" w:customStyle="1" w:styleId="ImageCaption">
    <w:name w:val="Image Caption"/>
    <w:basedOn w:val="af7"/>
    <w:next w:val="a5"/>
    <w:qFormat/>
    <w:rsid w:val="00DC5F4E"/>
    <w:pPr>
      <w:widowControl/>
      <w:tabs>
        <w:tab w:val="clear" w:pos="836"/>
      </w:tabs>
      <w:spacing w:before="0" w:after="120"/>
      <w:ind w:left="0" w:firstLineChars="0" w:firstLine="0"/>
      <w:jc w:val="left"/>
    </w:pPr>
    <w:rPr>
      <w:rFonts w:asciiTheme="minorHAnsi" w:eastAsiaTheme="minorEastAsia" w:hAnsiTheme="minorHAnsi" w:cstheme="minorBidi"/>
      <w:b w:val="0"/>
      <w:bCs w:val="0"/>
      <w:i/>
      <w:iCs/>
      <w:sz w:val="24"/>
      <w:szCs w:val="24"/>
    </w:rPr>
  </w:style>
  <w:style w:type="paragraph" w:customStyle="1" w:styleId="CaptionedFigure">
    <w:name w:val="Captioned Figure"/>
    <w:basedOn w:val="Figure"/>
    <w:next w:val="a5"/>
    <w:qFormat/>
    <w:rsid w:val="00DC5F4E"/>
    <w:pPr>
      <w:widowControl/>
      <w:tabs>
        <w:tab w:val="clear" w:pos="1080"/>
        <w:tab w:val="clear" w:pos="1304"/>
      </w:tabs>
      <w:spacing w:after="200"/>
      <w:ind w:left="0" w:firstLine="0"/>
      <w:jc w:val="left"/>
    </w:pPr>
    <w:rPr>
      <w:rFonts w:asciiTheme="minorHAnsi" w:eastAsiaTheme="minorEastAsia" w:hAnsiTheme="minorHAnsi" w:cstheme="minorBidi"/>
      <w:sz w:val="24"/>
      <w:szCs w:val="24"/>
    </w:rPr>
  </w:style>
  <w:style w:type="character" w:customStyle="1" w:styleId="BodyTextChar">
    <w:name w:val="Body Text Char"/>
    <w:basedOn w:val="a7"/>
    <w:qFormat/>
    <w:rsid w:val="00DC5F4E"/>
  </w:style>
  <w:style w:type="character" w:customStyle="1" w:styleId="VerbatimChar">
    <w:name w:val="Verbatim Char"/>
    <w:basedOn w:val="BodyTextChar"/>
    <w:qFormat/>
    <w:rsid w:val="00DC5F4E"/>
    <w:rPr>
      <w:rFonts w:ascii="Consolas" w:hAnsi="Consolas"/>
      <w:sz w:val="22"/>
      <w:szCs w:val="22"/>
    </w:rPr>
  </w:style>
  <w:style w:type="character" w:styleId="afff8">
    <w:name w:val="footnote reference"/>
    <w:basedOn w:val="BodyTextChar"/>
    <w:qFormat/>
    <w:rsid w:val="00DC5F4E"/>
    <w:rPr>
      <w:vertAlign w:val="superscript"/>
    </w:rPr>
  </w:style>
  <w:style w:type="paragraph" w:customStyle="1" w:styleId="SourceCode">
    <w:name w:val="Source Code"/>
    <w:basedOn w:val="a6"/>
    <w:qFormat/>
    <w:rsid w:val="00DC5F4E"/>
    <w:pPr>
      <w:widowControl/>
      <w:shd w:val="clear" w:color="auto" w:fill="D9D9D9"/>
      <w:spacing w:before="180" w:after="180"/>
      <w:ind w:firstLineChars="0" w:firstLine="0"/>
      <w:contextualSpacing/>
    </w:pPr>
    <w:rPr>
      <w:rFonts w:ascii="Consolas" w:eastAsiaTheme="minorEastAsia" w:hAnsi="Consolas" w:cstheme="minorBidi"/>
      <w:sz w:val="22"/>
      <w:szCs w:val="22"/>
    </w:rPr>
  </w:style>
  <w:style w:type="character" w:customStyle="1" w:styleId="InlineMath">
    <w:name w:val="Inline Math"/>
    <w:basedOn w:val="a7"/>
    <w:qFormat/>
    <w:rsid w:val="00DC5F4E"/>
    <w:rPr>
      <w:rFonts w:ascii="Consolas" w:hAnsi="Consolas"/>
      <w:color w:val="FF0000"/>
      <w:sz w:val="22"/>
      <w:szCs w:val="22"/>
    </w:rPr>
  </w:style>
  <w:style w:type="character" w:customStyle="1" w:styleId="DisplayMath">
    <w:name w:val="Display Math"/>
    <w:basedOn w:val="a7"/>
    <w:qFormat/>
    <w:rsid w:val="00DC5F4E"/>
    <w:rPr>
      <w:rFonts w:ascii="Consolas" w:hAnsi="Consolas"/>
      <w:color w:val="FF0000"/>
      <w:sz w:val="22"/>
      <w:szCs w:val="22"/>
    </w:rPr>
  </w:style>
  <w:style w:type="paragraph" w:customStyle="1" w:styleId="Metadata">
    <w:name w:val="Metadata"/>
    <w:basedOn w:val="a6"/>
    <w:next w:val="a5"/>
    <w:qFormat/>
    <w:rsid w:val="00DC5F4E"/>
    <w:pPr>
      <w:widowControl/>
      <w:spacing w:before="180" w:after="180"/>
      <w:ind w:firstLineChars="0" w:firstLine="0"/>
    </w:pPr>
    <w:rPr>
      <w:rFonts w:ascii="Consolas" w:eastAsiaTheme="minorEastAsia" w:hAnsi="Consolas" w:cstheme="minorBidi"/>
      <w:color w:val="D9D9D9"/>
      <w:sz w:val="24"/>
      <w:szCs w:val="24"/>
    </w:rPr>
  </w:style>
  <w:style w:type="paragraph" w:customStyle="1" w:styleId="SourceCodeLanguage">
    <w:name w:val="Source Code Language"/>
    <w:basedOn w:val="a6"/>
    <w:next w:val="SourceCode"/>
    <w:qFormat/>
    <w:rsid w:val="00DC5F4E"/>
    <w:pPr>
      <w:widowControl/>
      <w:ind w:firstLineChars="0" w:firstLine="0"/>
    </w:pPr>
    <w:rPr>
      <w:rFonts w:ascii="Consolas" w:eastAsiaTheme="minorEastAsia" w:hAnsi="Consolas" w:cstheme="minorBidi"/>
      <w:color w:val="D995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5887">
      <w:bodyDiv w:val="1"/>
      <w:marLeft w:val="0"/>
      <w:marRight w:val="0"/>
      <w:marTop w:val="0"/>
      <w:marBottom w:val="0"/>
      <w:divBdr>
        <w:top w:val="none" w:sz="0" w:space="0" w:color="auto"/>
        <w:left w:val="none" w:sz="0" w:space="0" w:color="auto"/>
        <w:bottom w:val="none" w:sz="0" w:space="0" w:color="auto"/>
        <w:right w:val="none" w:sz="0" w:space="0" w:color="auto"/>
      </w:divBdr>
    </w:div>
    <w:div w:id="397869355">
      <w:bodyDiv w:val="1"/>
      <w:marLeft w:val="0"/>
      <w:marRight w:val="0"/>
      <w:marTop w:val="0"/>
      <w:marBottom w:val="0"/>
      <w:divBdr>
        <w:top w:val="none" w:sz="0" w:space="0" w:color="auto"/>
        <w:left w:val="none" w:sz="0" w:space="0" w:color="auto"/>
        <w:bottom w:val="none" w:sz="0" w:space="0" w:color="auto"/>
        <w:right w:val="none" w:sz="0" w:space="0" w:color="auto"/>
      </w:divBdr>
    </w:div>
    <w:div w:id="439691406">
      <w:bodyDiv w:val="1"/>
      <w:marLeft w:val="0"/>
      <w:marRight w:val="0"/>
      <w:marTop w:val="0"/>
      <w:marBottom w:val="0"/>
      <w:divBdr>
        <w:top w:val="none" w:sz="0" w:space="0" w:color="auto"/>
        <w:left w:val="none" w:sz="0" w:space="0" w:color="auto"/>
        <w:bottom w:val="none" w:sz="0" w:space="0" w:color="auto"/>
        <w:right w:val="none" w:sz="0" w:space="0" w:color="auto"/>
      </w:divBdr>
    </w:div>
    <w:div w:id="453790333">
      <w:bodyDiv w:val="1"/>
      <w:marLeft w:val="0"/>
      <w:marRight w:val="0"/>
      <w:marTop w:val="0"/>
      <w:marBottom w:val="0"/>
      <w:divBdr>
        <w:top w:val="none" w:sz="0" w:space="0" w:color="auto"/>
        <w:left w:val="none" w:sz="0" w:space="0" w:color="auto"/>
        <w:bottom w:val="none" w:sz="0" w:space="0" w:color="auto"/>
        <w:right w:val="none" w:sz="0" w:space="0" w:color="auto"/>
      </w:divBdr>
    </w:div>
    <w:div w:id="1201820844">
      <w:bodyDiv w:val="1"/>
      <w:marLeft w:val="0"/>
      <w:marRight w:val="0"/>
      <w:marTop w:val="0"/>
      <w:marBottom w:val="0"/>
      <w:divBdr>
        <w:top w:val="none" w:sz="0" w:space="0" w:color="auto"/>
        <w:left w:val="none" w:sz="0" w:space="0" w:color="auto"/>
        <w:bottom w:val="none" w:sz="0" w:space="0" w:color="auto"/>
        <w:right w:val="none" w:sz="0" w:space="0" w:color="auto"/>
      </w:divBdr>
    </w:div>
    <w:div w:id="17997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eCompliance)\04%20&#12467;&#12531;&#12469;&#12523;&#12486;&#12451;&#12531;&#12464;\&#36009;&#22770;&#29992;&#25104;&#26524;&#29289;\7%20&#21307;&#30274;&#27231;&#22120;&#38306;&#20418;&#25163;&#38918;&#26360;\1%20QSR&#23550;&#24540;SOPs\820.30%20&#35373;&#35336;&#31649;&#29702;\5%20DHF&#31649;&#29702;&#35215;&#31243;&#12539;&#25163;&#38918;&#26360;\MD-QMS-F208&#27096;&#24335;&#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590F-3B6D-4D35-A946-8A6030AF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MD-QMS-F208様式テンプレート</Template>
  <TotalTime>93</TotalTime>
  <Pages>16</Pages>
  <Words>1417</Words>
  <Characters>8083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様式テンプレート</vt:lpstr>
      <vt:lpstr>CSV ポリシー</vt:lpstr>
    </vt:vector>
  </TitlesOfParts>
  <Company>○○株式会社</Company>
  <LinksUpToDate>false</LinksUpToDate>
  <CharactersWithSpaces>9482</CharactersWithSpaces>
  <SharedDoc>false</SharedDoc>
  <HLinks>
    <vt:vector size="108" baseType="variant">
      <vt:variant>
        <vt:i4>1048630</vt:i4>
      </vt:variant>
      <vt:variant>
        <vt:i4>110</vt:i4>
      </vt:variant>
      <vt:variant>
        <vt:i4>0</vt:i4>
      </vt:variant>
      <vt:variant>
        <vt:i4>5</vt:i4>
      </vt:variant>
      <vt:variant>
        <vt:lpwstr/>
      </vt:variant>
      <vt:variant>
        <vt:lpwstr>_Toc379492563</vt:lpwstr>
      </vt:variant>
      <vt:variant>
        <vt:i4>1048630</vt:i4>
      </vt:variant>
      <vt:variant>
        <vt:i4>104</vt:i4>
      </vt:variant>
      <vt:variant>
        <vt:i4>0</vt:i4>
      </vt:variant>
      <vt:variant>
        <vt:i4>5</vt:i4>
      </vt:variant>
      <vt:variant>
        <vt:lpwstr/>
      </vt:variant>
      <vt:variant>
        <vt:lpwstr>_Toc379492562</vt:lpwstr>
      </vt:variant>
      <vt:variant>
        <vt:i4>1048630</vt:i4>
      </vt:variant>
      <vt:variant>
        <vt:i4>98</vt:i4>
      </vt:variant>
      <vt:variant>
        <vt:i4>0</vt:i4>
      </vt:variant>
      <vt:variant>
        <vt:i4>5</vt:i4>
      </vt:variant>
      <vt:variant>
        <vt:lpwstr/>
      </vt:variant>
      <vt:variant>
        <vt:lpwstr>_Toc379492561</vt:lpwstr>
      </vt:variant>
      <vt:variant>
        <vt:i4>1048630</vt:i4>
      </vt:variant>
      <vt:variant>
        <vt:i4>92</vt:i4>
      </vt:variant>
      <vt:variant>
        <vt:i4>0</vt:i4>
      </vt:variant>
      <vt:variant>
        <vt:i4>5</vt:i4>
      </vt:variant>
      <vt:variant>
        <vt:lpwstr/>
      </vt:variant>
      <vt:variant>
        <vt:lpwstr>_Toc379492560</vt:lpwstr>
      </vt:variant>
      <vt:variant>
        <vt:i4>1245238</vt:i4>
      </vt:variant>
      <vt:variant>
        <vt:i4>86</vt:i4>
      </vt:variant>
      <vt:variant>
        <vt:i4>0</vt:i4>
      </vt:variant>
      <vt:variant>
        <vt:i4>5</vt:i4>
      </vt:variant>
      <vt:variant>
        <vt:lpwstr/>
      </vt:variant>
      <vt:variant>
        <vt:lpwstr>_Toc379492559</vt:lpwstr>
      </vt:variant>
      <vt:variant>
        <vt:i4>1245238</vt:i4>
      </vt:variant>
      <vt:variant>
        <vt:i4>80</vt:i4>
      </vt:variant>
      <vt:variant>
        <vt:i4>0</vt:i4>
      </vt:variant>
      <vt:variant>
        <vt:i4>5</vt:i4>
      </vt:variant>
      <vt:variant>
        <vt:lpwstr/>
      </vt:variant>
      <vt:variant>
        <vt:lpwstr>_Toc379492558</vt:lpwstr>
      </vt:variant>
      <vt:variant>
        <vt:i4>1245238</vt:i4>
      </vt:variant>
      <vt:variant>
        <vt:i4>74</vt:i4>
      </vt:variant>
      <vt:variant>
        <vt:i4>0</vt:i4>
      </vt:variant>
      <vt:variant>
        <vt:i4>5</vt:i4>
      </vt:variant>
      <vt:variant>
        <vt:lpwstr/>
      </vt:variant>
      <vt:variant>
        <vt:lpwstr>_Toc379492557</vt:lpwstr>
      </vt:variant>
      <vt:variant>
        <vt:i4>1245238</vt:i4>
      </vt:variant>
      <vt:variant>
        <vt:i4>68</vt:i4>
      </vt:variant>
      <vt:variant>
        <vt:i4>0</vt:i4>
      </vt:variant>
      <vt:variant>
        <vt:i4>5</vt:i4>
      </vt:variant>
      <vt:variant>
        <vt:lpwstr/>
      </vt:variant>
      <vt:variant>
        <vt:lpwstr>_Toc379492556</vt:lpwstr>
      </vt:variant>
      <vt:variant>
        <vt:i4>1245238</vt:i4>
      </vt:variant>
      <vt:variant>
        <vt:i4>62</vt:i4>
      </vt:variant>
      <vt:variant>
        <vt:i4>0</vt:i4>
      </vt:variant>
      <vt:variant>
        <vt:i4>5</vt:i4>
      </vt:variant>
      <vt:variant>
        <vt:lpwstr/>
      </vt:variant>
      <vt:variant>
        <vt:lpwstr>_Toc379492555</vt:lpwstr>
      </vt:variant>
      <vt:variant>
        <vt:i4>1245238</vt:i4>
      </vt:variant>
      <vt:variant>
        <vt:i4>56</vt:i4>
      </vt:variant>
      <vt:variant>
        <vt:i4>0</vt:i4>
      </vt:variant>
      <vt:variant>
        <vt:i4>5</vt:i4>
      </vt:variant>
      <vt:variant>
        <vt:lpwstr/>
      </vt:variant>
      <vt:variant>
        <vt:lpwstr>_Toc379492554</vt:lpwstr>
      </vt:variant>
      <vt:variant>
        <vt:i4>1245238</vt:i4>
      </vt:variant>
      <vt:variant>
        <vt:i4>50</vt:i4>
      </vt:variant>
      <vt:variant>
        <vt:i4>0</vt:i4>
      </vt:variant>
      <vt:variant>
        <vt:i4>5</vt:i4>
      </vt:variant>
      <vt:variant>
        <vt:lpwstr/>
      </vt:variant>
      <vt:variant>
        <vt:lpwstr>_Toc379492553</vt:lpwstr>
      </vt:variant>
      <vt:variant>
        <vt:i4>1245238</vt:i4>
      </vt:variant>
      <vt:variant>
        <vt:i4>44</vt:i4>
      </vt:variant>
      <vt:variant>
        <vt:i4>0</vt:i4>
      </vt:variant>
      <vt:variant>
        <vt:i4>5</vt:i4>
      </vt:variant>
      <vt:variant>
        <vt:lpwstr/>
      </vt:variant>
      <vt:variant>
        <vt:lpwstr>_Toc379492552</vt:lpwstr>
      </vt:variant>
      <vt:variant>
        <vt:i4>1245238</vt:i4>
      </vt:variant>
      <vt:variant>
        <vt:i4>38</vt:i4>
      </vt:variant>
      <vt:variant>
        <vt:i4>0</vt:i4>
      </vt:variant>
      <vt:variant>
        <vt:i4>5</vt:i4>
      </vt:variant>
      <vt:variant>
        <vt:lpwstr/>
      </vt:variant>
      <vt:variant>
        <vt:lpwstr>_Toc379492551</vt:lpwstr>
      </vt:variant>
      <vt:variant>
        <vt:i4>1245238</vt:i4>
      </vt:variant>
      <vt:variant>
        <vt:i4>32</vt:i4>
      </vt:variant>
      <vt:variant>
        <vt:i4>0</vt:i4>
      </vt:variant>
      <vt:variant>
        <vt:i4>5</vt:i4>
      </vt:variant>
      <vt:variant>
        <vt:lpwstr/>
      </vt:variant>
      <vt:variant>
        <vt:lpwstr>_Toc379492550</vt:lpwstr>
      </vt:variant>
      <vt:variant>
        <vt:i4>1179702</vt:i4>
      </vt:variant>
      <vt:variant>
        <vt:i4>26</vt:i4>
      </vt:variant>
      <vt:variant>
        <vt:i4>0</vt:i4>
      </vt:variant>
      <vt:variant>
        <vt:i4>5</vt:i4>
      </vt:variant>
      <vt:variant>
        <vt:lpwstr/>
      </vt:variant>
      <vt:variant>
        <vt:lpwstr>_Toc379492549</vt:lpwstr>
      </vt:variant>
      <vt:variant>
        <vt:i4>1179702</vt:i4>
      </vt:variant>
      <vt:variant>
        <vt:i4>20</vt:i4>
      </vt:variant>
      <vt:variant>
        <vt:i4>0</vt:i4>
      </vt:variant>
      <vt:variant>
        <vt:i4>5</vt:i4>
      </vt:variant>
      <vt:variant>
        <vt:lpwstr/>
      </vt:variant>
      <vt:variant>
        <vt:lpwstr>_Toc379492548</vt:lpwstr>
      </vt:variant>
      <vt:variant>
        <vt:i4>1179702</vt:i4>
      </vt:variant>
      <vt:variant>
        <vt:i4>14</vt:i4>
      </vt:variant>
      <vt:variant>
        <vt:i4>0</vt:i4>
      </vt:variant>
      <vt:variant>
        <vt:i4>5</vt:i4>
      </vt:variant>
      <vt:variant>
        <vt:lpwstr/>
      </vt:variant>
      <vt:variant>
        <vt:lpwstr>_Toc379492547</vt:lpwstr>
      </vt:variant>
      <vt:variant>
        <vt:i4>1179702</vt:i4>
      </vt:variant>
      <vt:variant>
        <vt:i4>8</vt:i4>
      </vt:variant>
      <vt:variant>
        <vt:i4>0</vt:i4>
      </vt:variant>
      <vt:variant>
        <vt:i4>5</vt:i4>
      </vt:variant>
      <vt:variant>
        <vt:lpwstr/>
      </vt:variant>
      <vt:variant>
        <vt:lpwstr>_Toc379492546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様式テンプレート</dc:title>
  <dc:subject>MD-QMS-F202</dc:subject>
  <dc:creator>村山乃理</dc:creator>
  <cp:lastModifiedBy>Koichi Murayama</cp:lastModifiedBy>
  <cp:revision>70</cp:revision>
  <cp:lastPrinted>2014-08-27T06:20:00Z</cp:lastPrinted>
  <dcterms:created xsi:type="dcterms:W3CDTF">2019-11-22T09:03:00Z</dcterms:created>
  <dcterms:modified xsi:type="dcterms:W3CDTF">2025-06-23T07:26:00Z</dcterms:modified>
</cp:coreProperties>
</file>